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6DE" w:rsidRPr="000336DE" w:rsidRDefault="000336DE" w:rsidP="000336DE">
      <w:pPr>
        <w:jc w:val="right"/>
        <w:rPr>
          <w:rFonts w:ascii="Sylfaen" w:hAnsi="Sylfaen"/>
          <w:b/>
          <w:i/>
          <w:sz w:val="24"/>
          <w:szCs w:val="24"/>
          <w:u w:val="single"/>
          <w:lang w:val="ka-GE"/>
        </w:rPr>
      </w:pPr>
      <w:r w:rsidRPr="000336DE">
        <w:rPr>
          <w:rFonts w:ascii="Sylfaen" w:hAnsi="Sylfaen"/>
          <w:b/>
          <w:i/>
          <w:sz w:val="24"/>
          <w:szCs w:val="24"/>
          <w:u w:val="single"/>
          <w:lang w:val="ka-GE"/>
        </w:rPr>
        <w:t>არაოფიციალური თარგმანი</w:t>
      </w:r>
    </w:p>
    <w:p w:rsidR="000336DE" w:rsidRDefault="000336DE" w:rsidP="00FC7507">
      <w:pPr>
        <w:jc w:val="center"/>
        <w:rPr>
          <w:rFonts w:ascii="Sylfaen" w:hAnsi="Sylfaen"/>
          <w:b/>
          <w:sz w:val="24"/>
          <w:szCs w:val="24"/>
        </w:rPr>
      </w:pPr>
    </w:p>
    <w:p w:rsidR="00FD1C97" w:rsidRPr="00286C89" w:rsidRDefault="00FC7507" w:rsidP="00FC7507">
      <w:pPr>
        <w:jc w:val="center"/>
        <w:rPr>
          <w:rFonts w:ascii="Sylfaen" w:hAnsi="Sylfaen"/>
          <w:b/>
          <w:sz w:val="24"/>
          <w:szCs w:val="24"/>
          <w:lang w:val="ka-GE"/>
        </w:rPr>
      </w:pPr>
      <w:r w:rsidRPr="00286C89">
        <w:rPr>
          <w:rFonts w:ascii="Sylfaen" w:hAnsi="Sylfaen"/>
          <w:b/>
          <w:sz w:val="24"/>
          <w:szCs w:val="24"/>
          <w:lang w:val="ka-GE"/>
        </w:rPr>
        <w:t>საქართველო</w:t>
      </w:r>
      <w:r w:rsidR="00C25EB6" w:rsidRPr="00286C89">
        <w:rPr>
          <w:rFonts w:ascii="Sylfaen" w:hAnsi="Sylfaen"/>
          <w:b/>
          <w:sz w:val="24"/>
          <w:szCs w:val="24"/>
        </w:rPr>
        <w:t>-</w:t>
      </w:r>
      <w:r w:rsidR="00C25EB6" w:rsidRPr="00286C89">
        <w:rPr>
          <w:rFonts w:ascii="Sylfaen" w:hAnsi="Sylfaen"/>
          <w:b/>
          <w:sz w:val="24"/>
          <w:szCs w:val="24"/>
          <w:lang w:val="ka-GE"/>
        </w:rPr>
        <w:t>ევროკავშირ</w:t>
      </w:r>
      <w:r w:rsidR="00C25EB6" w:rsidRPr="00286C89">
        <w:rPr>
          <w:rFonts w:ascii="Sylfaen" w:hAnsi="Sylfaen"/>
          <w:b/>
          <w:sz w:val="24"/>
          <w:szCs w:val="24"/>
        </w:rPr>
        <w:t>ი</w:t>
      </w:r>
      <w:r w:rsidRPr="00286C89">
        <w:rPr>
          <w:rFonts w:ascii="Sylfaen" w:hAnsi="Sylfaen"/>
          <w:b/>
          <w:sz w:val="24"/>
          <w:szCs w:val="24"/>
          <w:lang w:val="ka-GE"/>
        </w:rPr>
        <w:t>ს სავიზო დიალოგი</w:t>
      </w:r>
    </w:p>
    <w:p w:rsidR="00FC7507" w:rsidRPr="00286C89" w:rsidRDefault="00FC7507" w:rsidP="00FC7507">
      <w:pPr>
        <w:jc w:val="center"/>
        <w:rPr>
          <w:rFonts w:ascii="Sylfaen" w:hAnsi="Sylfaen"/>
          <w:sz w:val="24"/>
          <w:szCs w:val="24"/>
          <w:lang w:val="ka-GE"/>
        </w:rPr>
      </w:pPr>
      <w:r w:rsidRPr="00286C89">
        <w:rPr>
          <w:rFonts w:ascii="Sylfaen" w:hAnsi="Sylfaen"/>
          <w:sz w:val="24"/>
          <w:szCs w:val="24"/>
          <w:lang w:val="ka-GE"/>
        </w:rPr>
        <w:t>სავიზო რეჟიმის ლიბერალიზაციის სამოქმედო გეგმა</w:t>
      </w:r>
    </w:p>
    <w:p w:rsidR="00486631" w:rsidRPr="00286C89" w:rsidRDefault="00486631" w:rsidP="00FC7507">
      <w:pPr>
        <w:jc w:val="center"/>
        <w:rPr>
          <w:rFonts w:ascii="Sylfaen" w:hAnsi="Sylfaen"/>
          <w:sz w:val="24"/>
          <w:szCs w:val="24"/>
          <w:lang w:val="ka-GE"/>
        </w:rPr>
      </w:pPr>
    </w:p>
    <w:p w:rsidR="00FC7507" w:rsidRDefault="00FC7507" w:rsidP="00FC7507">
      <w:pPr>
        <w:pStyle w:val="ListParagraph"/>
        <w:numPr>
          <w:ilvl w:val="0"/>
          <w:numId w:val="1"/>
        </w:numPr>
        <w:rPr>
          <w:rFonts w:ascii="Sylfaen" w:hAnsi="Sylfaen"/>
          <w:b/>
          <w:sz w:val="24"/>
          <w:szCs w:val="24"/>
          <w:lang w:val="ka-GE"/>
        </w:rPr>
      </w:pPr>
      <w:r w:rsidRPr="00463EB7">
        <w:rPr>
          <w:rFonts w:ascii="Sylfaen" w:hAnsi="Sylfaen" w:cs="Sylfaen"/>
          <w:b/>
          <w:sz w:val="24"/>
          <w:szCs w:val="24"/>
          <w:lang w:val="ka-GE"/>
        </w:rPr>
        <w:t>ზოგადი</w:t>
      </w:r>
      <w:r w:rsidRPr="00463EB7">
        <w:rPr>
          <w:rFonts w:ascii="Sylfaen" w:hAnsi="Sylfaen"/>
          <w:b/>
          <w:sz w:val="24"/>
          <w:szCs w:val="24"/>
          <w:lang w:val="ka-GE"/>
        </w:rPr>
        <w:t xml:space="preserve"> </w:t>
      </w:r>
      <w:r w:rsidR="006E2D27">
        <w:rPr>
          <w:rFonts w:ascii="Sylfaen" w:hAnsi="Sylfaen"/>
          <w:b/>
          <w:sz w:val="24"/>
          <w:szCs w:val="24"/>
        </w:rPr>
        <w:t xml:space="preserve"> </w:t>
      </w:r>
      <w:r w:rsidRPr="00463EB7">
        <w:rPr>
          <w:rFonts w:ascii="Sylfaen" w:hAnsi="Sylfaen"/>
          <w:b/>
          <w:sz w:val="24"/>
          <w:szCs w:val="24"/>
          <w:lang w:val="ka-GE"/>
        </w:rPr>
        <w:t xml:space="preserve">სტრუქტურა </w:t>
      </w:r>
    </w:p>
    <w:p w:rsidR="00463EB7" w:rsidRPr="00463EB7" w:rsidRDefault="00463EB7" w:rsidP="00463EB7">
      <w:pPr>
        <w:pStyle w:val="ListParagraph"/>
        <w:rPr>
          <w:rFonts w:ascii="Sylfaen" w:hAnsi="Sylfaen"/>
          <w:b/>
          <w:sz w:val="24"/>
          <w:szCs w:val="24"/>
          <w:lang w:val="ka-GE"/>
        </w:rPr>
      </w:pPr>
    </w:p>
    <w:p w:rsidR="00023827" w:rsidRPr="00D63DB7" w:rsidRDefault="001C7C7D" w:rsidP="00D63DB7">
      <w:pPr>
        <w:pStyle w:val="ListParagraph"/>
        <w:numPr>
          <w:ilvl w:val="1"/>
          <w:numId w:val="1"/>
        </w:numPr>
        <w:jc w:val="both"/>
        <w:rPr>
          <w:rFonts w:ascii="Sylfaen" w:hAnsi="Sylfaen"/>
          <w:b/>
          <w:sz w:val="24"/>
          <w:szCs w:val="24"/>
          <w:lang w:val="ka-GE"/>
        </w:rPr>
      </w:pPr>
      <w:r w:rsidRPr="00463EB7">
        <w:rPr>
          <w:rFonts w:ascii="Sylfaen" w:hAnsi="Sylfaen" w:cs="Sylfaen"/>
          <w:b/>
          <w:sz w:val="24"/>
          <w:szCs w:val="24"/>
          <w:lang w:val="ka-GE"/>
        </w:rPr>
        <w:t>ზოგადიინფორმაცია</w:t>
      </w:r>
    </w:p>
    <w:p w:rsidR="00FC7507" w:rsidRPr="00286C89" w:rsidRDefault="00FC7507" w:rsidP="0098154B">
      <w:pPr>
        <w:jc w:val="both"/>
        <w:rPr>
          <w:rFonts w:ascii="Sylfaen" w:hAnsi="Sylfaen"/>
          <w:sz w:val="24"/>
          <w:szCs w:val="24"/>
          <w:lang w:val="ka-GE"/>
        </w:rPr>
      </w:pPr>
      <w:r w:rsidRPr="00286C89">
        <w:rPr>
          <w:rFonts w:ascii="Sylfaen" w:hAnsi="Sylfaen"/>
          <w:sz w:val="24"/>
          <w:szCs w:val="24"/>
          <w:lang w:val="ka-GE"/>
        </w:rPr>
        <w:t>ურთიერთობები საქართველოს</w:t>
      </w:r>
      <w:r w:rsidR="003D4EB5" w:rsidRPr="00286C89">
        <w:rPr>
          <w:rFonts w:ascii="Sylfaen" w:hAnsi="Sylfaen"/>
          <w:sz w:val="24"/>
          <w:szCs w:val="24"/>
          <w:lang w:val="ka-GE"/>
        </w:rPr>
        <w:t>ა და ევროკავშირს</w:t>
      </w:r>
      <w:r w:rsidRPr="00286C89">
        <w:rPr>
          <w:rFonts w:ascii="Sylfaen" w:hAnsi="Sylfaen"/>
          <w:sz w:val="24"/>
          <w:szCs w:val="24"/>
          <w:lang w:val="ka-GE"/>
        </w:rPr>
        <w:t xml:space="preserve"> შორის ემყარება პარტნიორობისა და თანამშრომლობის შესახებ შეთანხმებას</w:t>
      </w:r>
      <w:r w:rsidR="00940F8B" w:rsidRPr="00286C89">
        <w:rPr>
          <w:rFonts w:ascii="Sylfaen" w:hAnsi="Sylfaen"/>
          <w:sz w:val="24"/>
          <w:szCs w:val="24"/>
          <w:lang w:val="ka-GE"/>
        </w:rPr>
        <w:t xml:space="preserve"> (PCA), </w:t>
      </w:r>
      <w:r w:rsidRPr="00286C89">
        <w:rPr>
          <w:rFonts w:ascii="Sylfaen" w:hAnsi="Sylfaen"/>
          <w:sz w:val="24"/>
          <w:szCs w:val="24"/>
          <w:lang w:val="ka-GE"/>
        </w:rPr>
        <w:t>რომელიც ძალაში შევიდა 1999 წლის 1 ივლისს</w:t>
      </w:r>
      <w:r w:rsidR="003D4EB5" w:rsidRPr="00286C89">
        <w:rPr>
          <w:rFonts w:ascii="Sylfaen" w:hAnsi="Sylfaen"/>
          <w:sz w:val="24"/>
          <w:szCs w:val="24"/>
          <w:lang w:val="ka-GE"/>
        </w:rPr>
        <w:t>.საქართველო</w:t>
      </w:r>
      <w:r w:rsidR="003D4EB5" w:rsidRPr="00463EB7">
        <w:rPr>
          <w:rFonts w:ascii="Sylfaen" w:hAnsi="Sylfaen"/>
          <w:sz w:val="24"/>
          <w:szCs w:val="24"/>
          <w:lang w:val="ka-GE"/>
        </w:rPr>
        <w:t>-ევროკავშირის</w:t>
      </w:r>
      <w:r w:rsidRPr="00286C89">
        <w:rPr>
          <w:rFonts w:ascii="Sylfaen" w:hAnsi="Sylfaen"/>
          <w:sz w:val="24"/>
          <w:szCs w:val="24"/>
          <w:lang w:val="ka-GE"/>
        </w:rPr>
        <w:t xml:space="preserve"> ევროპული სამეზობლო პოლიტიკის სამოქმედო გეგმით</w:t>
      </w:r>
      <w:r w:rsidR="00B86822" w:rsidRPr="00463EB7">
        <w:rPr>
          <w:rFonts w:ascii="Sylfaen" w:hAnsi="Sylfaen"/>
          <w:sz w:val="24"/>
          <w:szCs w:val="24"/>
          <w:lang w:val="ka-GE"/>
        </w:rPr>
        <w:t xml:space="preserve"> (ENP),</w:t>
      </w:r>
      <w:r w:rsidRPr="00286C89">
        <w:rPr>
          <w:rFonts w:ascii="Sylfaen" w:hAnsi="Sylfaen"/>
          <w:sz w:val="24"/>
          <w:szCs w:val="24"/>
          <w:lang w:val="ka-GE"/>
        </w:rPr>
        <w:t xml:space="preserve"> რომელიც 2006 წლის 14 ნოემბერს იქნა მიღებული, განისაზღვრა თანამშრომლობის </w:t>
      </w:r>
      <w:r w:rsidR="00127A05">
        <w:rPr>
          <w:rFonts w:ascii="Sylfaen" w:hAnsi="Sylfaen"/>
          <w:sz w:val="24"/>
          <w:szCs w:val="24"/>
          <w:lang w:val="ka-GE"/>
        </w:rPr>
        <w:t xml:space="preserve">ურთიერთშეთანხმებული პოლიტიკური </w:t>
      </w:r>
      <w:r w:rsidRPr="00286C89">
        <w:rPr>
          <w:rFonts w:ascii="Sylfaen" w:hAnsi="Sylfaen"/>
          <w:sz w:val="24"/>
          <w:szCs w:val="24"/>
          <w:lang w:val="ka-GE"/>
        </w:rPr>
        <w:t>პრიორიტეტები</w:t>
      </w:r>
      <w:r w:rsidR="007908E5" w:rsidRPr="00463EB7">
        <w:rPr>
          <w:rFonts w:ascii="Sylfaen" w:hAnsi="Sylfaen"/>
          <w:sz w:val="24"/>
          <w:szCs w:val="24"/>
          <w:lang w:val="ka-GE"/>
        </w:rPr>
        <w:t xml:space="preserve">. გეგმის ის </w:t>
      </w:r>
      <w:r w:rsidR="00486631" w:rsidRPr="00286C89">
        <w:rPr>
          <w:rFonts w:ascii="Sylfaen" w:hAnsi="Sylfaen"/>
          <w:sz w:val="24"/>
          <w:szCs w:val="24"/>
          <w:lang w:val="ka-GE"/>
        </w:rPr>
        <w:t>ნაწილი</w:t>
      </w:r>
      <w:r w:rsidR="007908E5" w:rsidRPr="00286C89">
        <w:rPr>
          <w:rFonts w:ascii="Sylfaen" w:hAnsi="Sylfaen"/>
          <w:sz w:val="24"/>
          <w:szCs w:val="24"/>
          <w:lang w:val="ka-GE"/>
        </w:rPr>
        <w:t>, რომელიც ეხება</w:t>
      </w:r>
      <w:r w:rsidR="00486631" w:rsidRPr="00286C89">
        <w:rPr>
          <w:rFonts w:ascii="Sylfaen" w:hAnsi="Sylfaen"/>
          <w:sz w:val="24"/>
          <w:szCs w:val="24"/>
          <w:lang w:val="ka-GE"/>
        </w:rPr>
        <w:t xml:space="preserve"> </w:t>
      </w:r>
      <w:r w:rsidR="007934BA">
        <w:rPr>
          <w:rFonts w:ascii="Sylfaen" w:hAnsi="Sylfaen"/>
          <w:sz w:val="24"/>
          <w:szCs w:val="24"/>
          <w:lang w:val="ka-GE"/>
        </w:rPr>
        <w:t>სამართლის</w:t>
      </w:r>
      <w:r w:rsidR="007934BA" w:rsidRPr="00286C89">
        <w:rPr>
          <w:rFonts w:ascii="Sylfaen" w:hAnsi="Sylfaen"/>
          <w:sz w:val="24"/>
          <w:szCs w:val="24"/>
          <w:lang w:val="ka-GE"/>
        </w:rPr>
        <w:t xml:space="preserve">, </w:t>
      </w:r>
      <w:r w:rsidR="00486631" w:rsidRPr="00286C89">
        <w:rPr>
          <w:rFonts w:ascii="Sylfaen" w:hAnsi="Sylfaen"/>
          <w:sz w:val="24"/>
          <w:szCs w:val="24"/>
          <w:lang w:val="ka-GE"/>
        </w:rPr>
        <w:t xml:space="preserve">თავისუფლებისა და უსაფრთხოების </w:t>
      </w:r>
      <w:r w:rsidR="007908E5" w:rsidRPr="00286C89">
        <w:rPr>
          <w:rFonts w:ascii="Sylfaen" w:hAnsi="Sylfaen"/>
          <w:sz w:val="24"/>
          <w:szCs w:val="24"/>
          <w:lang w:val="ka-GE"/>
        </w:rPr>
        <w:t>საკითხებს</w:t>
      </w:r>
      <w:r w:rsidR="00345C02" w:rsidRPr="00463EB7">
        <w:rPr>
          <w:rFonts w:ascii="Sylfaen" w:hAnsi="Sylfaen"/>
          <w:sz w:val="24"/>
          <w:szCs w:val="24"/>
          <w:lang w:val="ka-GE"/>
        </w:rPr>
        <w:t xml:space="preserve"> (JF</w:t>
      </w:r>
      <w:r w:rsidR="001E5A04" w:rsidRPr="00463EB7">
        <w:rPr>
          <w:rFonts w:ascii="Sylfaen" w:hAnsi="Sylfaen"/>
          <w:sz w:val="24"/>
          <w:szCs w:val="24"/>
          <w:lang w:val="ka-GE"/>
        </w:rPr>
        <w:t>S),</w:t>
      </w:r>
      <w:r w:rsidR="00486631" w:rsidRPr="00286C89">
        <w:rPr>
          <w:rFonts w:ascii="Sylfaen" w:hAnsi="Sylfaen"/>
          <w:sz w:val="24"/>
          <w:szCs w:val="24"/>
          <w:lang w:val="ka-GE"/>
        </w:rPr>
        <w:t xml:space="preserve"> ქმნის ამ სფეროში საქართველო-ევროკავშირის თანამშრომლობის ზოგად ჩარჩოს/სტრუქტურას. აღნიშნული პრიორიტეტების მონიტორინგი რეგულარულად ხორციელდება, განსაკუთრებით </w:t>
      </w:r>
      <w:r w:rsidR="007934BA">
        <w:rPr>
          <w:rFonts w:ascii="Sylfaen" w:hAnsi="Sylfaen"/>
          <w:sz w:val="24"/>
          <w:szCs w:val="24"/>
          <w:lang w:val="ka-GE"/>
        </w:rPr>
        <w:t>სამართლის</w:t>
      </w:r>
      <w:r w:rsidR="007934BA" w:rsidRPr="00286C89">
        <w:rPr>
          <w:rFonts w:ascii="Sylfaen" w:hAnsi="Sylfaen"/>
          <w:sz w:val="24"/>
          <w:szCs w:val="24"/>
          <w:lang w:val="ka-GE"/>
        </w:rPr>
        <w:t xml:space="preserve">, </w:t>
      </w:r>
      <w:r w:rsidR="00486631" w:rsidRPr="00286C89">
        <w:rPr>
          <w:rFonts w:ascii="Sylfaen" w:hAnsi="Sylfaen"/>
          <w:sz w:val="24"/>
          <w:szCs w:val="24"/>
          <w:lang w:val="ka-GE"/>
        </w:rPr>
        <w:t>თავისუფლებისა და უსაფრთხოების საკითხებზე ევროკავშირ-საქართველოს ქვეკომიტეტის შეხვედრების ფარგლებში.</w:t>
      </w:r>
    </w:p>
    <w:p w:rsidR="001C7C7D" w:rsidRPr="00286C89" w:rsidRDefault="006203F3" w:rsidP="0098154B">
      <w:pPr>
        <w:jc w:val="both"/>
        <w:rPr>
          <w:rFonts w:ascii="Sylfaen" w:hAnsi="Sylfaen"/>
          <w:sz w:val="24"/>
          <w:szCs w:val="24"/>
          <w:lang w:val="ka-GE"/>
        </w:rPr>
      </w:pPr>
      <w:r w:rsidRPr="00286C89">
        <w:rPr>
          <w:rFonts w:ascii="Sylfaen" w:hAnsi="Sylfaen"/>
          <w:sz w:val="24"/>
          <w:szCs w:val="24"/>
          <w:lang w:val="ka-GE"/>
        </w:rPr>
        <w:t>2009 წლის 30 ნოემბერს, საფუძველი ჩაეყარა საქართველოსა და ევროკავშირს შორის „პარტნიორობას მობილურობისათვის“, ევროკავშირის 16 წევრი სახელმწიფოს მონაწილეობით.</w:t>
      </w:r>
      <w:r w:rsidR="0098154B" w:rsidRPr="00286C89">
        <w:rPr>
          <w:rFonts w:ascii="Sylfaen" w:hAnsi="Sylfaen"/>
          <w:sz w:val="24"/>
          <w:szCs w:val="24"/>
          <w:lang w:val="ka-GE"/>
        </w:rPr>
        <w:t xml:space="preserve"> პარტნიორობის მიზანს წარმოადგენს მხარეთა შორის თანამშრომლობის განმტკიცება</w:t>
      </w:r>
      <w:r w:rsidR="00037DCB" w:rsidRPr="00286C89">
        <w:rPr>
          <w:rFonts w:ascii="Sylfaen" w:hAnsi="Sylfaen"/>
          <w:sz w:val="24"/>
          <w:szCs w:val="24"/>
          <w:lang w:val="ka-GE"/>
        </w:rPr>
        <w:t xml:space="preserve">შემდეგი მიმართულებებით: </w:t>
      </w:r>
      <w:r w:rsidR="001C7C7D" w:rsidRPr="00286C89">
        <w:rPr>
          <w:rFonts w:ascii="Sylfaen" w:hAnsi="Sylfaen"/>
          <w:sz w:val="24"/>
          <w:szCs w:val="24"/>
          <w:lang w:val="ka-GE"/>
        </w:rPr>
        <w:t>ლეგალური მიგრაციის ხელშეწყ</w:t>
      </w:r>
      <w:r w:rsidR="00037DCB" w:rsidRPr="00286C89">
        <w:rPr>
          <w:rFonts w:ascii="Sylfaen" w:hAnsi="Sylfaen"/>
          <w:sz w:val="24"/>
          <w:szCs w:val="24"/>
          <w:lang w:val="ka-GE"/>
        </w:rPr>
        <w:t>ობა</w:t>
      </w:r>
      <w:r w:rsidR="001C7C7D" w:rsidRPr="00286C89">
        <w:rPr>
          <w:rFonts w:ascii="Sylfaen" w:hAnsi="Sylfaen"/>
          <w:sz w:val="24"/>
          <w:szCs w:val="24"/>
          <w:lang w:val="ka-GE"/>
        </w:rPr>
        <w:t xml:space="preserve">, </w:t>
      </w:r>
      <w:r w:rsidR="00C02D72" w:rsidRPr="00286C89">
        <w:rPr>
          <w:rFonts w:ascii="Sylfaen" w:hAnsi="Sylfaen"/>
          <w:sz w:val="24"/>
          <w:szCs w:val="24"/>
          <w:lang w:val="ka-GE"/>
        </w:rPr>
        <w:t>განვითარებაში</w:t>
      </w:r>
      <w:r w:rsidR="001C7C7D" w:rsidRPr="00286C89">
        <w:rPr>
          <w:rFonts w:ascii="Sylfaen" w:hAnsi="Sylfaen"/>
          <w:sz w:val="24"/>
          <w:szCs w:val="24"/>
          <w:lang w:val="ka-GE"/>
        </w:rPr>
        <w:t xml:space="preserve"> მიგრაციის წვლილის </w:t>
      </w:r>
      <w:r w:rsidR="00D07614" w:rsidRPr="00286C89">
        <w:rPr>
          <w:rFonts w:ascii="Sylfaen" w:hAnsi="Sylfaen"/>
          <w:sz w:val="24"/>
          <w:szCs w:val="24"/>
          <w:lang w:val="ka-GE"/>
        </w:rPr>
        <w:t>მაქსიმიზაცია</w:t>
      </w:r>
      <w:r w:rsidR="001C7C7D" w:rsidRPr="00286C89">
        <w:rPr>
          <w:rFonts w:ascii="Sylfaen" w:hAnsi="Sylfaen"/>
          <w:sz w:val="24"/>
          <w:szCs w:val="24"/>
          <w:lang w:val="ka-GE"/>
        </w:rPr>
        <w:t xml:space="preserve">, </w:t>
      </w:r>
      <w:r w:rsidR="007934BA">
        <w:rPr>
          <w:rFonts w:ascii="Sylfaen" w:hAnsi="Sylfaen"/>
          <w:sz w:val="24"/>
          <w:szCs w:val="24"/>
          <w:lang w:val="ka-GE"/>
        </w:rPr>
        <w:t xml:space="preserve">არალეგალური </w:t>
      </w:r>
      <w:r w:rsidR="008E546A" w:rsidRPr="00463EB7">
        <w:rPr>
          <w:rFonts w:ascii="Sylfaen" w:hAnsi="Sylfaen"/>
          <w:sz w:val="24"/>
          <w:szCs w:val="24"/>
          <w:lang w:val="ka-GE"/>
        </w:rPr>
        <w:t>ი</w:t>
      </w:r>
      <w:r w:rsidR="001C7C7D" w:rsidRPr="00286C89">
        <w:rPr>
          <w:rFonts w:ascii="Sylfaen" w:hAnsi="Sylfaen"/>
          <w:sz w:val="24"/>
          <w:szCs w:val="24"/>
          <w:lang w:val="ka-GE"/>
        </w:rPr>
        <w:t xml:space="preserve">მიგრაციის </w:t>
      </w:r>
      <w:r w:rsidR="00D07614" w:rsidRPr="00286C89">
        <w:rPr>
          <w:rFonts w:ascii="Sylfaen" w:hAnsi="Sylfaen"/>
          <w:sz w:val="24"/>
          <w:szCs w:val="24"/>
          <w:lang w:val="ka-GE"/>
        </w:rPr>
        <w:t>პრევენცი</w:t>
      </w:r>
      <w:r w:rsidR="001C7C7D" w:rsidRPr="00286C89">
        <w:rPr>
          <w:rFonts w:ascii="Sylfaen" w:hAnsi="Sylfaen"/>
          <w:sz w:val="24"/>
          <w:szCs w:val="24"/>
          <w:lang w:val="ka-GE"/>
        </w:rPr>
        <w:t xml:space="preserve">ა და მის წინააღმდეგ </w:t>
      </w:r>
      <w:r w:rsidR="00D07614" w:rsidRPr="00286C89">
        <w:rPr>
          <w:rFonts w:ascii="Sylfaen" w:hAnsi="Sylfaen"/>
          <w:sz w:val="24"/>
          <w:szCs w:val="24"/>
          <w:lang w:val="ka-GE"/>
        </w:rPr>
        <w:t>ბრძოლა</w:t>
      </w:r>
      <w:r w:rsidR="001C7C7D" w:rsidRPr="00286C89">
        <w:rPr>
          <w:rFonts w:ascii="Sylfaen" w:hAnsi="Sylfaen"/>
          <w:sz w:val="24"/>
          <w:szCs w:val="24"/>
          <w:lang w:val="ka-GE"/>
        </w:rPr>
        <w:t xml:space="preserve">, </w:t>
      </w:r>
      <w:r w:rsidR="00D07614" w:rsidRPr="00286C89">
        <w:rPr>
          <w:rFonts w:ascii="Sylfaen" w:hAnsi="Sylfaen"/>
          <w:sz w:val="24"/>
          <w:szCs w:val="24"/>
          <w:lang w:val="ka-GE"/>
        </w:rPr>
        <w:t>თავშესაფრის პოლიტიკა</w:t>
      </w:r>
      <w:r w:rsidR="001C7C7D" w:rsidRPr="00286C89">
        <w:rPr>
          <w:rFonts w:ascii="Sylfaen" w:hAnsi="Sylfaen"/>
          <w:sz w:val="24"/>
          <w:szCs w:val="24"/>
          <w:lang w:val="ka-GE"/>
        </w:rPr>
        <w:t xml:space="preserve"> და საერთაშორისო </w:t>
      </w:r>
      <w:r w:rsidR="00D07614" w:rsidRPr="00286C89">
        <w:rPr>
          <w:rFonts w:ascii="Sylfaen" w:hAnsi="Sylfaen"/>
          <w:sz w:val="24"/>
          <w:szCs w:val="24"/>
          <w:lang w:val="ka-GE"/>
        </w:rPr>
        <w:t>დაცვა.</w:t>
      </w:r>
    </w:p>
    <w:p w:rsidR="00FC7507" w:rsidRPr="00286C89" w:rsidRDefault="00FC0C56" w:rsidP="00055514">
      <w:pPr>
        <w:jc w:val="both"/>
        <w:rPr>
          <w:rFonts w:ascii="Sylfaen" w:hAnsi="Sylfaen"/>
          <w:sz w:val="24"/>
          <w:szCs w:val="24"/>
          <w:lang w:val="ka-GE"/>
        </w:rPr>
      </w:pPr>
      <w:r w:rsidRPr="00286C89">
        <w:rPr>
          <w:rFonts w:ascii="Sylfaen" w:hAnsi="Sylfaen"/>
          <w:sz w:val="24"/>
          <w:szCs w:val="24"/>
          <w:lang w:val="ka-GE"/>
        </w:rPr>
        <w:t>უსაფრთხო და გამართულ გარემოში მოქალაქეთა მობილ</w:t>
      </w:r>
      <w:r w:rsidR="00127A05">
        <w:rPr>
          <w:rFonts w:ascii="Sylfaen" w:hAnsi="Sylfaen"/>
          <w:sz w:val="24"/>
          <w:szCs w:val="24"/>
          <w:lang w:val="ka-GE"/>
        </w:rPr>
        <w:t>ურ</w:t>
      </w:r>
      <w:r w:rsidRPr="00286C89">
        <w:rPr>
          <w:rFonts w:ascii="Sylfaen" w:hAnsi="Sylfaen"/>
          <w:sz w:val="24"/>
          <w:szCs w:val="24"/>
          <w:lang w:val="ka-GE"/>
        </w:rPr>
        <w:t xml:space="preserve">ობის გაზრდის მნიშვნელობა </w:t>
      </w:r>
      <w:r w:rsidR="004A638D" w:rsidRPr="00286C89">
        <w:rPr>
          <w:rFonts w:ascii="Sylfaen" w:hAnsi="Sylfaen"/>
          <w:sz w:val="24"/>
          <w:szCs w:val="24"/>
          <w:lang w:val="ka-GE"/>
        </w:rPr>
        <w:t xml:space="preserve">ხაზგასმულ იქნა </w:t>
      </w:r>
      <w:r w:rsidR="001A48F3" w:rsidRPr="00463EB7">
        <w:rPr>
          <w:rFonts w:ascii="Sylfaen" w:hAnsi="Sylfaen"/>
          <w:color w:val="000000"/>
          <w:sz w:val="24"/>
          <w:szCs w:val="24"/>
          <w:lang w:val="ka-GE"/>
        </w:rPr>
        <w:t xml:space="preserve">საბჭოს 2010 წლის 25 ოქტომბრის </w:t>
      </w:r>
      <w:r w:rsidR="00AD3F31" w:rsidRPr="00463EB7">
        <w:rPr>
          <w:rFonts w:ascii="Sylfaen" w:hAnsi="Sylfaen"/>
          <w:color w:val="000000"/>
          <w:sz w:val="24"/>
          <w:szCs w:val="24"/>
          <w:lang w:val="ka-GE"/>
        </w:rPr>
        <w:t>დასკვნაში</w:t>
      </w:r>
      <w:r w:rsidR="00382B19" w:rsidRPr="00286C89">
        <w:rPr>
          <w:rFonts w:ascii="Sylfaen" w:hAnsi="Sylfaen"/>
          <w:color w:val="000000"/>
          <w:sz w:val="24"/>
          <w:szCs w:val="24"/>
          <w:lang w:val="ka-GE"/>
        </w:rPr>
        <w:t>„</w:t>
      </w:r>
      <w:r w:rsidR="001A48F3" w:rsidRPr="00463EB7">
        <w:rPr>
          <w:rFonts w:ascii="Sylfaen" w:hAnsi="Sylfaen"/>
          <w:color w:val="000000"/>
          <w:sz w:val="24"/>
          <w:szCs w:val="24"/>
          <w:lang w:val="ka-GE"/>
        </w:rPr>
        <w:t>აღმოსავლეთ პარტნიორობის</w:t>
      </w:r>
      <w:r w:rsidR="00382B19" w:rsidRPr="00286C89">
        <w:rPr>
          <w:rFonts w:ascii="Sylfaen" w:hAnsi="Sylfaen"/>
          <w:color w:val="000000"/>
          <w:sz w:val="24"/>
          <w:szCs w:val="24"/>
          <w:lang w:val="ka-GE"/>
        </w:rPr>
        <w:t>“</w:t>
      </w:r>
      <w:r w:rsidR="001A48F3" w:rsidRPr="00463EB7">
        <w:rPr>
          <w:rFonts w:ascii="Sylfaen" w:hAnsi="Sylfaen"/>
          <w:color w:val="000000"/>
          <w:sz w:val="24"/>
          <w:szCs w:val="24"/>
          <w:lang w:val="ka-GE"/>
        </w:rPr>
        <w:t xml:space="preserve"> შესახებ</w:t>
      </w:r>
      <w:r w:rsidR="00891A05">
        <w:rPr>
          <w:rFonts w:ascii="Sylfaen" w:hAnsi="Sylfaen"/>
          <w:color w:val="000000"/>
          <w:sz w:val="24"/>
          <w:szCs w:val="24"/>
          <w:lang w:val="ka-GE"/>
        </w:rPr>
        <w:t>.</w:t>
      </w:r>
    </w:p>
    <w:p w:rsidR="00055514" w:rsidRPr="00286C89" w:rsidRDefault="00127A05" w:rsidP="00055514">
      <w:pPr>
        <w:jc w:val="both"/>
        <w:rPr>
          <w:rFonts w:ascii="Sylfaen" w:hAnsi="Sylfaen"/>
          <w:sz w:val="24"/>
          <w:szCs w:val="24"/>
          <w:lang w:val="ka-GE"/>
        </w:rPr>
      </w:pPr>
      <w:r>
        <w:rPr>
          <w:rFonts w:ascii="Sylfaen" w:hAnsi="Sylfaen"/>
          <w:sz w:val="24"/>
          <w:szCs w:val="24"/>
          <w:lang w:val="ka-GE"/>
        </w:rPr>
        <w:lastRenderedPageBreak/>
        <w:t>სამომავლო</w:t>
      </w:r>
      <w:r w:rsidR="003A168F" w:rsidRPr="00286C89">
        <w:rPr>
          <w:rFonts w:ascii="Sylfaen" w:hAnsi="Sylfaen"/>
          <w:sz w:val="24"/>
          <w:szCs w:val="24"/>
          <w:lang w:val="ka-GE"/>
        </w:rPr>
        <w:t xml:space="preserve"> უვიზო მიმოსვლის მიმართულებით გადადგმულ ეტაპობრივ ნაბიჯს </w:t>
      </w:r>
      <w:r>
        <w:rPr>
          <w:rFonts w:ascii="Sylfaen" w:hAnsi="Sylfaen"/>
          <w:sz w:val="24"/>
          <w:szCs w:val="24"/>
          <w:lang w:val="ka-GE"/>
        </w:rPr>
        <w:t>წარმოადგენს</w:t>
      </w:r>
      <w:r w:rsidR="003A168F" w:rsidRPr="00286C89">
        <w:rPr>
          <w:rFonts w:ascii="Sylfaen" w:hAnsi="Sylfaen"/>
          <w:sz w:val="24"/>
          <w:szCs w:val="24"/>
          <w:lang w:val="ka-GE"/>
        </w:rPr>
        <w:t xml:space="preserve"> საქართველო-ევროკავშირს შორის სავიზო რეჟიმის გამარტივებისა და რეადმისიის შეთანხმებები, რომლებიც ძალაში 2011 წლის 1 მარტს შევიდა.</w:t>
      </w:r>
      <w:r w:rsidR="00172E83" w:rsidRPr="00286C89">
        <w:rPr>
          <w:rFonts w:ascii="Sylfaen" w:hAnsi="Sylfaen"/>
          <w:sz w:val="24"/>
          <w:szCs w:val="24"/>
          <w:lang w:val="ka-GE"/>
        </w:rPr>
        <w:t xml:space="preserve"> 2006 წლის 1 ივნისიდან  ევროკავშირის მოქალაქეებისათვის </w:t>
      </w:r>
      <w:r w:rsidRPr="00286C89">
        <w:rPr>
          <w:rFonts w:ascii="Sylfaen" w:hAnsi="Sylfaen"/>
          <w:sz w:val="24"/>
          <w:szCs w:val="24"/>
          <w:lang w:val="ka-GE"/>
        </w:rPr>
        <w:t>საქართველოში</w:t>
      </w:r>
      <w:r>
        <w:rPr>
          <w:rFonts w:ascii="Sylfaen" w:hAnsi="Sylfaen"/>
          <w:sz w:val="24"/>
          <w:szCs w:val="24"/>
          <w:lang w:val="ka-GE"/>
        </w:rPr>
        <w:t xml:space="preserve"> მგზავრობისას </w:t>
      </w:r>
      <w:r w:rsidR="00172E83" w:rsidRPr="00286C89">
        <w:rPr>
          <w:rFonts w:ascii="Sylfaen" w:hAnsi="Sylfaen"/>
          <w:sz w:val="24"/>
          <w:szCs w:val="24"/>
          <w:lang w:val="ka-GE"/>
        </w:rPr>
        <w:t>უვიზო რეჟიმი მოქმედებს.</w:t>
      </w:r>
    </w:p>
    <w:p w:rsidR="00617663" w:rsidRPr="00286C89" w:rsidRDefault="00617663" w:rsidP="00055514">
      <w:pPr>
        <w:jc w:val="both"/>
        <w:rPr>
          <w:rFonts w:ascii="Sylfaen" w:hAnsi="Sylfaen"/>
          <w:sz w:val="24"/>
          <w:szCs w:val="24"/>
          <w:lang w:val="ka-GE"/>
        </w:rPr>
      </w:pPr>
      <w:r w:rsidRPr="00286C89">
        <w:rPr>
          <w:rFonts w:ascii="Sylfaen" w:hAnsi="Sylfaen"/>
          <w:sz w:val="24"/>
          <w:szCs w:val="24"/>
          <w:lang w:val="ka-GE"/>
        </w:rPr>
        <w:t>მობილ</w:t>
      </w:r>
      <w:r w:rsidR="00127A05">
        <w:rPr>
          <w:rFonts w:ascii="Sylfaen" w:hAnsi="Sylfaen"/>
          <w:sz w:val="24"/>
          <w:szCs w:val="24"/>
          <w:lang w:val="ka-GE"/>
        </w:rPr>
        <w:t>ურ</w:t>
      </w:r>
      <w:r w:rsidRPr="00286C89">
        <w:rPr>
          <w:rFonts w:ascii="Sylfaen" w:hAnsi="Sylfaen"/>
          <w:sz w:val="24"/>
          <w:szCs w:val="24"/>
          <w:lang w:val="ka-GE"/>
        </w:rPr>
        <w:t xml:space="preserve">ობის </w:t>
      </w:r>
      <w:r w:rsidR="00FF13DD" w:rsidRPr="00286C89">
        <w:rPr>
          <w:rFonts w:ascii="Sylfaen" w:hAnsi="Sylfaen"/>
          <w:sz w:val="24"/>
          <w:szCs w:val="24"/>
          <w:lang w:val="ka-GE"/>
        </w:rPr>
        <w:t xml:space="preserve">გაზრდის </w:t>
      </w:r>
      <w:r w:rsidR="00CD08CC">
        <w:rPr>
          <w:rFonts w:ascii="Sylfaen" w:hAnsi="Sylfaen"/>
          <w:sz w:val="24"/>
          <w:szCs w:val="24"/>
          <w:lang w:val="ka-GE"/>
        </w:rPr>
        <w:t>თაობაზე</w:t>
      </w:r>
      <w:r w:rsidR="00FF13DD" w:rsidRPr="00286C89">
        <w:rPr>
          <w:rFonts w:ascii="Sylfaen" w:hAnsi="Sylfaen"/>
          <w:sz w:val="24"/>
          <w:szCs w:val="24"/>
          <w:lang w:val="ka-GE"/>
        </w:rPr>
        <w:t xml:space="preserve"> აღებული </w:t>
      </w:r>
      <w:r w:rsidRPr="00286C89">
        <w:rPr>
          <w:rFonts w:ascii="Sylfaen" w:hAnsi="Sylfaen"/>
          <w:sz w:val="24"/>
          <w:szCs w:val="24"/>
          <w:lang w:val="ka-GE"/>
        </w:rPr>
        <w:t>ვალდებულებადადასტურებულ იქნა „აღმოსავლეთ პარტნიორობის“ ვარშავის სამიტზე მიღებულ დეკლარაციაში (2011 წლის 29-30 სექტემბერი</w:t>
      </w:r>
      <w:r w:rsidR="00B872E6" w:rsidRPr="00286C89">
        <w:rPr>
          <w:rFonts w:ascii="Sylfaen" w:hAnsi="Sylfaen"/>
          <w:sz w:val="24"/>
          <w:szCs w:val="24"/>
          <w:lang w:val="ka-GE"/>
        </w:rPr>
        <w:t xml:space="preserve">), </w:t>
      </w:r>
      <w:r w:rsidR="00283641" w:rsidRPr="00286C89">
        <w:rPr>
          <w:rFonts w:ascii="Sylfaen" w:hAnsi="Sylfaen"/>
          <w:sz w:val="24"/>
          <w:szCs w:val="24"/>
          <w:lang w:val="ka-GE"/>
        </w:rPr>
        <w:t xml:space="preserve">სადაც </w:t>
      </w:r>
      <w:r w:rsidR="00B872E6" w:rsidRPr="00286C89">
        <w:rPr>
          <w:rFonts w:ascii="Sylfaen" w:hAnsi="Sylfaen"/>
          <w:sz w:val="24"/>
          <w:szCs w:val="24"/>
          <w:lang w:val="ka-GE"/>
        </w:rPr>
        <w:t xml:space="preserve">პოზიტიურად </w:t>
      </w:r>
      <w:r w:rsidR="00283641" w:rsidRPr="00286C89">
        <w:rPr>
          <w:rFonts w:ascii="Sylfaen" w:hAnsi="Sylfaen"/>
          <w:sz w:val="24"/>
          <w:szCs w:val="24"/>
          <w:lang w:val="ka-GE"/>
        </w:rPr>
        <w:t>შე</w:t>
      </w:r>
      <w:r w:rsidR="00B872E6" w:rsidRPr="00286C89">
        <w:rPr>
          <w:rFonts w:ascii="Sylfaen" w:hAnsi="Sylfaen"/>
          <w:sz w:val="24"/>
          <w:szCs w:val="24"/>
          <w:lang w:val="ka-GE"/>
        </w:rPr>
        <w:t>ფას</w:t>
      </w:r>
      <w:r w:rsidR="00283641" w:rsidRPr="00286C89">
        <w:rPr>
          <w:rFonts w:ascii="Sylfaen" w:hAnsi="Sylfaen"/>
          <w:sz w:val="24"/>
          <w:szCs w:val="24"/>
          <w:lang w:val="ka-GE"/>
        </w:rPr>
        <w:t>დ</w:t>
      </w:r>
      <w:r w:rsidR="00B872E6" w:rsidRPr="00286C89">
        <w:rPr>
          <w:rFonts w:ascii="Sylfaen" w:hAnsi="Sylfaen"/>
          <w:sz w:val="24"/>
          <w:szCs w:val="24"/>
          <w:lang w:val="ka-GE"/>
        </w:rPr>
        <w:t>ა საქართველოსთან სავიზო რეჟიმის გამარტივებისა და რეადმისიის შეთანხმებე</w:t>
      </w:r>
      <w:r w:rsidR="00283641" w:rsidRPr="00286C89">
        <w:rPr>
          <w:rFonts w:ascii="Sylfaen" w:hAnsi="Sylfaen"/>
          <w:sz w:val="24"/>
          <w:szCs w:val="24"/>
          <w:lang w:val="ka-GE"/>
        </w:rPr>
        <w:t>ბ</w:t>
      </w:r>
      <w:r w:rsidR="00B872E6" w:rsidRPr="00286C89">
        <w:rPr>
          <w:rFonts w:ascii="Sylfaen" w:hAnsi="Sylfaen"/>
          <w:sz w:val="24"/>
          <w:szCs w:val="24"/>
          <w:lang w:val="ka-GE"/>
        </w:rPr>
        <w:t xml:space="preserve">ის </w:t>
      </w:r>
      <w:r w:rsidR="00C04A93" w:rsidRPr="00286C89">
        <w:rPr>
          <w:rFonts w:ascii="Sylfaen" w:hAnsi="Sylfaen"/>
          <w:sz w:val="24"/>
          <w:szCs w:val="24"/>
          <w:lang w:val="ka-GE"/>
        </w:rPr>
        <w:t xml:space="preserve">იმპლემენტაცია და აღინიშნა, რომ </w:t>
      </w:r>
      <w:r w:rsidR="007908E5" w:rsidRPr="00286C89">
        <w:rPr>
          <w:rFonts w:ascii="Sylfaen" w:hAnsi="Sylfaen"/>
          <w:sz w:val="24"/>
          <w:szCs w:val="24"/>
          <w:lang w:val="ka-GE"/>
        </w:rPr>
        <w:t>ამ</w:t>
      </w:r>
      <w:r w:rsidR="00C04A93" w:rsidRPr="00286C89">
        <w:rPr>
          <w:rFonts w:ascii="Sylfaen" w:hAnsi="Sylfaen"/>
          <w:sz w:val="24"/>
          <w:szCs w:val="24"/>
          <w:lang w:val="ka-GE"/>
        </w:rPr>
        <w:t xml:space="preserve"> შეთანხმებების </w:t>
      </w:r>
      <w:r w:rsidR="00B56D26">
        <w:rPr>
          <w:rFonts w:ascii="Sylfaen" w:hAnsi="Sylfaen"/>
          <w:sz w:val="24"/>
          <w:szCs w:val="24"/>
          <w:lang w:val="ka-GE"/>
        </w:rPr>
        <w:t>ეფექტიანი</w:t>
      </w:r>
      <w:r w:rsidR="00B56D26" w:rsidRPr="00286C89">
        <w:rPr>
          <w:rFonts w:ascii="Sylfaen" w:hAnsi="Sylfaen"/>
          <w:sz w:val="24"/>
          <w:szCs w:val="24"/>
          <w:lang w:val="ka-GE"/>
        </w:rPr>
        <w:t xml:space="preserve"> </w:t>
      </w:r>
      <w:r w:rsidR="00C04A93" w:rsidRPr="00286C89">
        <w:rPr>
          <w:rFonts w:ascii="Sylfaen" w:hAnsi="Sylfaen"/>
          <w:sz w:val="24"/>
          <w:szCs w:val="24"/>
          <w:lang w:val="ka-GE"/>
        </w:rPr>
        <w:t>განხორციელება წარმოადგენს პირველ ნაბიჯს</w:t>
      </w:r>
      <w:r w:rsidR="00127A05">
        <w:rPr>
          <w:rFonts w:ascii="Sylfaen" w:hAnsi="Sylfaen"/>
          <w:sz w:val="24"/>
          <w:szCs w:val="24"/>
          <w:lang w:val="ka-GE"/>
        </w:rPr>
        <w:t>„</w:t>
      </w:r>
      <w:r w:rsidR="006D647A" w:rsidRPr="00286C89">
        <w:rPr>
          <w:rFonts w:ascii="Sylfaen" w:hAnsi="Sylfaen"/>
          <w:sz w:val="24"/>
          <w:szCs w:val="24"/>
          <w:lang w:val="ka-GE"/>
        </w:rPr>
        <w:t xml:space="preserve">უვიზო </w:t>
      </w:r>
      <w:r w:rsidR="00A201DC" w:rsidRPr="00286C89">
        <w:rPr>
          <w:rFonts w:ascii="Sylfaen" w:hAnsi="Sylfaen"/>
          <w:sz w:val="24"/>
          <w:szCs w:val="24"/>
          <w:lang w:val="ka-GE"/>
        </w:rPr>
        <w:t>მიმოსვლის</w:t>
      </w:r>
      <w:r w:rsidR="006D647A" w:rsidRPr="00286C89">
        <w:rPr>
          <w:rFonts w:ascii="Sylfaen" w:hAnsi="Sylfaen"/>
          <w:sz w:val="24"/>
          <w:szCs w:val="24"/>
          <w:lang w:val="ka-GE"/>
        </w:rPr>
        <w:t xml:space="preserve"> მიმართულებით</w:t>
      </w:r>
      <w:r w:rsidR="00EF3F91" w:rsidRPr="00286C89">
        <w:rPr>
          <w:rFonts w:ascii="Sylfaen" w:hAnsi="Sylfaen"/>
          <w:sz w:val="24"/>
          <w:szCs w:val="24"/>
          <w:lang w:val="ka-GE"/>
        </w:rPr>
        <w:t>,</w:t>
      </w:r>
      <w:r w:rsidR="00BC4256" w:rsidRPr="00286C89">
        <w:rPr>
          <w:rFonts w:ascii="Sylfaen" w:hAnsi="Sylfaen"/>
          <w:sz w:val="24"/>
          <w:szCs w:val="24"/>
          <w:lang w:val="ka-GE"/>
        </w:rPr>
        <w:t>რომელიც</w:t>
      </w:r>
      <w:r w:rsidR="00127A05">
        <w:rPr>
          <w:rFonts w:ascii="Sylfaen" w:hAnsi="Sylfaen"/>
          <w:sz w:val="24"/>
          <w:szCs w:val="24"/>
          <w:lang w:val="ka-GE"/>
        </w:rPr>
        <w:t xml:space="preserve">თითოეულ ქვეყანასთან </w:t>
      </w:r>
      <w:r w:rsidR="00FB185F" w:rsidRPr="00286C89">
        <w:rPr>
          <w:rFonts w:ascii="Sylfaen" w:hAnsi="Sylfaen"/>
          <w:sz w:val="24"/>
          <w:szCs w:val="24"/>
          <w:lang w:val="ka-GE"/>
        </w:rPr>
        <w:t xml:space="preserve">დამყარდება </w:t>
      </w:r>
      <w:r w:rsidR="00261686" w:rsidRPr="00286C89">
        <w:rPr>
          <w:rFonts w:ascii="Sylfaen" w:hAnsi="Sylfaen"/>
          <w:sz w:val="24"/>
          <w:szCs w:val="24"/>
          <w:lang w:val="ka-GE"/>
        </w:rPr>
        <w:t>გამართული და უსაფრთხო მობილ</w:t>
      </w:r>
      <w:r w:rsidR="00127A05">
        <w:rPr>
          <w:rFonts w:ascii="Sylfaen" w:hAnsi="Sylfaen"/>
          <w:sz w:val="24"/>
          <w:szCs w:val="24"/>
          <w:lang w:val="ka-GE"/>
        </w:rPr>
        <w:t>ურ</w:t>
      </w:r>
      <w:r w:rsidR="00261686" w:rsidRPr="00286C89">
        <w:rPr>
          <w:rFonts w:ascii="Sylfaen" w:hAnsi="Sylfaen"/>
          <w:sz w:val="24"/>
          <w:szCs w:val="24"/>
          <w:lang w:val="ka-GE"/>
        </w:rPr>
        <w:t xml:space="preserve">ობისათვის </w:t>
      </w:r>
      <w:r w:rsidR="006450C9" w:rsidRPr="00286C89">
        <w:rPr>
          <w:rFonts w:ascii="Sylfaen" w:hAnsi="Sylfaen"/>
          <w:sz w:val="24"/>
          <w:szCs w:val="24"/>
          <w:lang w:val="ka-GE"/>
        </w:rPr>
        <w:t>სავიზო რეჟიმის ლიბერალიზაციის ორ-ფაზიან</w:t>
      </w:r>
      <w:r w:rsidR="00982FCF" w:rsidRPr="00286C89">
        <w:rPr>
          <w:rFonts w:ascii="Sylfaen" w:hAnsi="Sylfaen"/>
          <w:sz w:val="24"/>
          <w:szCs w:val="24"/>
          <w:lang w:val="ka-GE"/>
        </w:rPr>
        <w:t>ი</w:t>
      </w:r>
      <w:r w:rsidR="006450C9" w:rsidRPr="00286C89">
        <w:rPr>
          <w:rFonts w:ascii="Sylfaen" w:hAnsi="Sylfaen"/>
          <w:sz w:val="24"/>
          <w:szCs w:val="24"/>
          <w:lang w:val="ka-GE"/>
        </w:rPr>
        <w:t xml:space="preserve"> სამოქმედო გეგმებით გათვალისწინებული პირობები</w:t>
      </w:r>
      <w:r w:rsidR="00261686" w:rsidRPr="00286C89">
        <w:rPr>
          <w:rFonts w:ascii="Sylfaen" w:hAnsi="Sylfaen"/>
          <w:sz w:val="24"/>
          <w:szCs w:val="24"/>
          <w:lang w:val="ka-GE"/>
        </w:rPr>
        <w:t xml:space="preserve">ს </w:t>
      </w:r>
      <w:r w:rsidR="009E328D">
        <w:rPr>
          <w:rFonts w:ascii="Sylfaen" w:hAnsi="Sylfaen"/>
          <w:sz w:val="24"/>
          <w:szCs w:val="24"/>
          <w:lang w:val="ka-GE"/>
        </w:rPr>
        <w:t>შესრულების</w:t>
      </w:r>
      <w:r w:rsidR="00261686" w:rsidRPr="00286C89">
        <w:rPr>
          <w:rFonts w:ascii="Sylfaen" w:hAnsi="Sylfaen"/>
          <w:sz w:val="24"/>
          <w:szCs w:val="24"/>
          <w:lang w:val="ka-GE"/>
        </w:rPr>
        <w:t xml:space="preserve"> შემთხვევაში</w:t>
      </w:r>
      <w:r w:rsidR="00127A05">
        <w:rPr>
          <w:rFonts w:ascii="Sylfaen" w:hAnsi="Sylfaen"/>
          <w:sz w:val="24"/>
          <w:szCs w:val="24"/>
          <w:lang w:val="ka-GE"/>
        </w:rPr>
        <w:t>“</w:t>
      </w:r>
      <w:r w:rsidR="00261686" w:rsidRPr="00286C89">
        <w:rPr>
          <w:rFonts w:ascii="Sylfaen" w:hAnsi="Sylfaen"/>
          <w:sz w:val="24"/>
          <w:szCs w:val="24"/>
          <w:lang w:val="ka-GE"/>
        </w:rPr>
        <w:t>.</w:t>
      </w:r>
    </w:p>
    <w:p w:rsidR="00A058CE" w:rsidRPr="00286C89" w:rsidRDefault="007731EC" w:rsidP="00055514">
      <w:pPr>
        <w:jc w:val="both"/>
        <w:rPr>
          <w:rFonts w:ascii="Sylfaen" w:hAnsi="Sylfaen"/>
          <w:sz w:val="24"/>
          <w:szCs w:val="24"/>
          <w:lang w:val="ka-GE"/>
        </w:rPr>
      </w:pPr>
      <w:r w:rsidRPr="00286C89">
        <w:rPr>
          <w:rFonts w:ascii="Sylfaen" w:hAnsi="Sylfaen"/>
          <w:sz w:val="24"/>
          <w:szCs w:val="24"/>
          <w:lang w:val="ka-GE"/>
        </w:rPr>
        <w:t xml:space="preserve">საბჭოს </w:t>
      </w:r>
      <w:r w:rsidR="00E62659" w:rsidRPr="00286C89">
        <w:rPr>
          <w:rFonts w:ascii="Sylfaen" w:hAnsi="Sylfaen"/>
          <w:sz w:val="24"/>
          <w:szCs w:val="24"/>
          <w:lang w:val="ka-GE"/>
        </w:rPr>
        <w:t>2012 წლის 31 მაისის დასკვნ</w:t>
      </w:r>
      <w:r w:rsidR="00C66116" w:rsidRPr="00286C89">
        <w:rPr>
          <w:rFonts w:ascii="Sylfaen" w:hAnsi="Sylfaen"/>
          <w:sz w:val="24"/>
          <w:szCs w:val="24"/>
          <w:lang w:val="ka-GE"/>
        </w:rPr>
        <w:t>ა</w:t>
      </w:r>
      <w:r w:rsidRPr="00286C89">
        <w:rPr>
          <w:rFonts w:ascii="Sylfaen" w:hAnsi="Sylfaen"/>
          <w:sz w:val="24"/>
          <w:szCs w:val="24"/>
          <w:lang w:val="ka-GE"/>
        </w:rPr>
        <w:t xml:space="preserve">ში პოზიტიურად შეფასდა კომისიის ინიციატივა, საქართველოსთან სავიზო დიალოგის დაწყებისა და </w:t>
      </w:r>
      <w:r w:rsidR="00124269" w:rsidRPr="00286C89">
        <w:rPr>
          <w:rFonts w:ascii="Sylfaen" w:hAnsi="Sylfaen"/>
          <w:sz w:val="24"/>
          <w:szCs w:val="24"/>
          <w:lang w:val="ka-GE"/>
        </w:rPr>
        <w:t xml:space="preserve">მის თითოეულ საფეხურთან </w:t>
      </w:r>
      <w:r w:rsidRPr="00286C89">
        <w:rPr>
          <w:rFonts w:ascii="Sylfaen" w:hAnsi="Sylfaen"/>
          <w:sz w:val="24"/>
          <w:szCs w:val="24"/>
          <w:lang w:val="ka-GE"/>
        </w:rPr>
        <w:t>საბჭოსა და წევრი სახელმწიფოების მჭიდრო დაკავშირებისშესახებ.</w:t>
      </w:r>
    </w:p>
    <w:p w:rsidR="00B41AB9" w:rsidRPr="00286C89" w:rsidRDefault="00D64FF9" w:rsidP="00055514">
      <w:pPr>
        <w:jc w:val="both"/>
        <w:rPr>
          <w:rFonts w:ascii="Sylfaen" w:hAnsi="Sylfaen"/>
          <w:sz w:val="24"/>
          <w:szCs w:val="24"/>
          <w:lang w:val="ka-GE"/>
        </w:rPr>
      </w:pPr>
      <w:r w:rsidRPr="00286C89">
        <w:rPr>
          <w:rFonts w:ascii="Sylfaen" w:hAnsi="Sylfaen"/>
          <w:sz w:val="24"/>
          <w:szCs w:val="24"/>
          <w:lang w:val="ka-GE"/>
        </w:rPr>
        <w:t xml:space="preserve">აღნიშნულის გათვალისწინებით, </w:t>
      </w:r>
      <w:r w:rsidR="00004AF0" w:rsidRPr="00286C89">
        <w:rPr>
          <w:rFonts w:ascii="Sylfaen" w:hAnsi="Sylfaen"/>
          <w:sz w:val="24"/>
          <w:szCs w:val="24"/>
          <w:lang w:val="ka-GE"/>
        </w:rPr>
        <w:t>2012 წლის 3 მაისს, საქართველომ წარმოადგინა განახლებული, დეტალური და ყოვლისმომცველი ანგარიში</w:t>
      </w:r>
      <w:r w:rsidR="001C3C84" w:rsidRPr="00286C89">
        <w:rPr>
          <w:rFonts w:ascii="Sylfaen" w:hAnsi="Sylfaen"/>
          <w:sz w:val="24"/>
          <w:szCs w:val="24"/>
          <w:lang w:val="ka-GE"/>
        </w:rPr>
        <w:t>,</w:t>
      </w:r>
      <w:r w:rsidR="0044337E" w:rsidRPr="00286C89">
        <w:rPr>
          <w:rFonts w:ascii="Sylfaen" w:hAnsi="Sylfaen"/>
          <w:sz w:val="24"/>
          <w:szCs w:val="24"/>
          <w:lang w:val="ka-GE"/>
        </w:rPr>
        <w:t xml:space="preserve">სავიზო დიალოგის შესაბამის სფეროებში </w:t>
      </w:r>
      <w:r w:rsidR="00E836A7" w:rsidRPr="00286C89">
        <w:rPr>
          <w:rFonts w:ascii="Sylfaen" w:hAnsi="Sylfaen"/>
          <w:sz w:val="24"/>
          <w:szCs w:val="24"/>
          <w:lang w:val="ka-GE"/>
        </w:rPr>
        <w:t>განხორციელებული და დაგეგმილი ღონისძიებების თაობაზე</w:t>
      </w:r>
      <w:r w:rsidR="00097382" w:rsidRPr="00286C89">
        <w:rPr>
          <w:rFonts w:ascii="Sylfaen" w:hAnsi="Sylfaen"/>
          <w:sz w:val="24"/>
          <w:szCs w:val="24"/>
          <w:lang w:val="ka-GE"/>
        </w:rPr>
        <w:t>. ანგარიში 2012 წლის 16 მაისს გადაეცათ ევროკავშირის წევრ სახელმწიფოებს</w:t>
      </w:r>
      <w:r w:rsidR="002F461E" w:rsidRPr="00286C89">
        <w:rPr>
          <w:rFonts w:ascii="Sylfaen" w:hAnsi="Sylfaen"/>
          <w:sz w:val="24"/>
          <w:szCs w:val="24"/>
          <w:lang w:val="ka-GE"/>
        </w:rPr>
        <w:t>,</w:t>
      </w:r>
      <w:r w:rsidR="00097382" w:rsidRPr="00286C89">
        <w:rPr>
          <w:rFonts w:ascii="Sylfaen" w:hAnsi="Sylfaen"/>
          <w:sz w:val="24"/>
          <w:szCs w:val="24"/>
          <w:lang w:val="ka-GE"/>
        </w:rPr>
        <w:t xml:space="preserve"> საბჭოს ფარგლებში.</w:t>
      </w:r>
    </w:p>
    <w:p w:rsidR="003D056E" w:rsidRPr="00286C89" w:rsidRDefault="003D056E" w:rsidP="00055514">
      <w:pPr>
        <w:jc w:val="both"/>
        <w:rPr>
          <w:rFonts w:ascii="Sylfaen" w:hAnsi="Sylfaen"/>
          <w:sz w:val="24"/>
          <w:szCs w:val="24"/>
          <w:lang w:val="ka-GE"/>
        </w:rPr>
      </w:pPr>
      <w:r w:rsidRPr="00286C89">
        <w:rPr>
          <w:rFonts w:ascii="Sylfaen" w:hAnsi="Sylfaen"/>
          <w:sz w:val="24"/>
          <w:szCs w:val="24"/>
          <w:lang w:val="ka-GE"/>
        </w:rPr>
        <w:t xml:space="preserve">სავიზო რეჟიმის ლიბერალიზაციის </w:t>
      </w:r>
      <w:r w:rsidR="002D70BB" w:rsidRPr="00286C89">
        <w:rPr>
          <w:rFonts w:ascii="Sylfaen" w:hAnsi="Sylfaen"/>
          <w:sz w:val="24"/>
          <w:szCs w:val="24"/>
          <w:lang w:val="ka-GE"/>
        </w:rPr>
        <w:t xml:space="preserve">თაობაზე </w:t>
      </w:r>
      <w:r w:rsidRPr="00286C89">
        <w:rPr>
          <w:rFonts w:ascii="Sylfaen" w:hAnsi="Sylfaen"/>
          <w:sz w:val="24"/>
          <w:szCs w:val="24"/>
          <w:lang w:val="ka-GE"/>
        </w:rPr>
        <w:t xml:space="preserve">დიალოგი, რომელიც მიზნად ისახავს ევროკავშირში  საქართველოს მოქალაქეების უვიზო </w:t>
      </w:r>
      <w:r w:rsidR="00771A59" w:rsidRPr="00286C89">
        <w:rPr>
          <w:rFonts w:ascii="Sylfaen" w:hAnsi="Sylfaen"/>
          <w:sz w:val="24"/>
          <w:szCs w:val="24"/>
          <w:lang w:val="ka-GE"/>
        </w:rPr>
        <w:t>მიმოსვლის</w:t>
      </w:r>
      <w:r w:rsidR="00FF507E" w:rsidRPr="00286C89">
        <w:rPr>
          <w:rFonts w:ascii="Sylfaen" w:hAnsi="Sylfaen"/>
          <w:sz w:val="24"/>
          <w:szCs w:val="24"/>
          <w:lang w:val="ka-GE"/>
        </w:rPr>
        <w:t xml:space="preserve">ათვის </w:t>
      </w:r>
      <w:r w:rsidR="00127A05">
        <w:rPr>
          <w:rFonts w:ascii="Sylfaen" w:hAnsi="Sylfaen"/>
          <w:sz w:val="24"/>
          <w:szCs w:val="24"/>
          <w:lang w:val="ka-GE"/>
        </w:rPr>
        <w:t xml:space="preserve">ყველა შესაბამისი </w:t>
      </w:r>
      <w:r w:rsidR="00FF507E" w:rsidRPr="00286C89">
        <w:rPr>
          <w:rFonts w:ascii="Sylfaen" w:hAnsi="Sylfaen"/>
          <w:sz w:val="24"/>
          <w:szCs w:val="24"/>
          <w:lang w:val="ka-GE"/>
        </w:rPr>
        <w:t>პირობის</w:t>
      </w:r>
      <w:r w:rsidR="00127A05">
        <w:rPr>
          <w:rFonts w:ascii="Sylfaen" w:hAnsi="Sylfaen"/>
          <w:sz w:val="24"/>
          <w:szCs w:val="24"/>
          <w:lang w:val="ka-GE"/>
        </w:rPr>
        <w:t>გადამოწმე</w:t>
      </w:r>
      <w:r w:rsidR="00771A59" w:rsidRPr="00286C89">
        <w:rPr>
          <w:rFonts w:ascii="Sylfaen" w:hAnsi="Sylfaen"/>
          <w:sz w:val="24"/>
          <w:szCs w:val="24"/>
          <w:lang w:val="ka-GE"/>
        </w:rPr>
        <w:t xml:space="preserve">ბას, გაიხსნა 2012 </w:t>
      </w:r>
      <w:r w:rsidR="00BC0D12" w:rsidRPr="00286C89">
        <w:rPr>
          <w:rFonts w:ascii="Sylfaen" w:hAnsi="Sylfaen"/>
          <w:sz w:val="24"/>
          <w:szCs w:val="24"/>
          <w:lang w:val="ka-GE"/>
        </w:rPr>
        <w:t xml:space="preserve">წლის </w:t>
      </w:r>
      <w:r w:rsidR="00771A59" w:rsidRPr="00286C89">
        <w:rPr>
          <w:rFonts w:ascii="Sylfaen" w:hAnsi="Sylfaen"/>
          <w:sz w:val="24"/>
          <w:szCs w:val="24"/>
          <w:lang w:val="ka-GE"/>
        </w:rPr>
        <w:t>4 ივნისს, ქ. ბრიუსელში.</w:t>
      </w:r>
    </w:p>
    <w:p w:rsidR="00492F5A" w:rsidRPr="00286C89" w:rsidRDefault="00617A99" w:rsidP="00055514">
      <w:pPr>
        <w:jc w:val="both"/>
        <w:rPr>
          <w:rFonts w:ascii="Sylfaen" w:hAnsi="Sylfaen"/>
          <w:sz w:val="24"/>
          <w:szCs w:val="24"/>
          <w:lang w:val="ka-GE"/>
        </w:rPr>
      </w:pPr>
      <w:r w:rsidRPr="00286C89">
        <w:rPr>
          <w:rFonts w:ascii="Sylfaen" w:hAnsi="Sylfaen"/>
          <w:sz w:val="24"/>
          <w:szCs w:val="24"/>
          <w:lang w:val="ka-GE"/>
        </w:rPr>
        <w:t>2012 წლის 15 ოქტომბერს</w:t>
      </w:r>
      <w:r w:rsidR="00435A6B" w:rsidRPr="00286C89">
        <w:rPr>
          <w:rFonts w:ascii="Sylfaen" w:hAnsi="Sylfaen"/>
          <w:sz w:val="24"/>
          <w:szCs w:val="24"/>
          <w:lang w:val="ka-GE"/>
        </w:rPr>
        <w:t>,</w:t>
      </w:r>
      <w:r w:rsidRPr="00286C89">
        <w:rPr>
          <w:rFonts w:ascii="Sylfaen" w:hAnsi="Sylfaen"/>
          <w:sz w:val="24"/>
          <w:szCs w:val="24"/>
          <w:lang w:val="ka-GE"/>
        </w:rPr>
        <w:t xml:space="preserve"> საბჭოს </w:t>
      </w:r>
      <w:r w:rsidR="00D85785" w:rsidRPr="00286C89">
        <w:rPr>
          <w:rFonts w:ascii="Sylfaen" w:hAnsi="Sylfaen"/>
          <w:sz w:val="24"/>
          <w:szCs w:val="24"/>
          <w:lang w:val="ka-GE"/>
        </w:rPr>
        <w:t>დასკვნ</w:t>
      </w:r>
      <w:r w:rsidR="00F52930" w:rsidRPr="00286C89">
        <w:rPr>
          <w:rFonts w:ascii="Sylfaen" w:hAnsi="Sylfaen"/>
          <w:sz w:val="24"/>
          <w:szCs w:val="24"/>
          <w:lang w:val="ka-GE"/>
        </w:rPr>
        <w:t>ა</w:t>
      </w:r>
      <w:r w:rsidRPr="00286C89">
        <w:rPr>
          <w:rFonts w:ascii="Sylfaen" w:hAnsi="Sylfaen"/>
          <w:sz w:val="24"/>
          <w:szCs w:val="24"/>
          <w:lang w:val="ka-GE"/>
        </w:rPr>
        <w:t>ში საქართველოს შესახებ</w:t>
      </w:r>
      <w:r w:rsidR="00425A1D" w:rsidRPr="00286C89">
        <w:rPr>
          <w:rFonts w:ascii="Sylfaen" w:hAnsi="Sylfaen"/>
          <w:sz w:val="24"/>
          <w:szCs w:val="24"/>
          <w:lang w:val="ka-GE"/>
        </w:rPr>
        <w:t>,</w:t>
      </w:r>
      <w:r w:rsidRPr="00286C89">
        <w:rPr>
          <w:rFonts w:ascii="Sylfaen" w:hAnsi="Sylfaen"/>
          <w:sz w:val="24"/>
          <w:szCs w:val="24"/>
          <w:lang w:val="ka-GE"/>
        </w:rPr>
        <w:t xml:space="preserve"> დადასტურებულ იქნა ევროკავშირის მიერ აღებული ვალდებულება</w:t>
      </w:r>
      <w:r w:rsidR="00771A71" w:rsidRPr="00286C89">
        <w:rPr>
          <w:rFonts w:ascii="Sylfaen" w:hAnsi="Sylfaen"/>
          <w:sz w:val="24"/>
          <w:szCs w:val="24"/>
          <w:lang w:val="ka-GE"/>
        </w:rPr>
        <w:t xml:space="preserve"> უვიზო რეჟიმის შემოღების საერთო მიზნისადმი, გამართული და უსაფრთხო მობილ</w:t>
      </w:r>
      <w:r w:rsidR="00127A05">
        <w:rPr>
          <w:rFonts w:ascii="Sylfaen" w:hAnsi="Sylfaen"/>
          <w:sz w:val="24"/>
          <w:szCs w:val="24"/>
          <w:lang w:val="ka-GE"/>
        </w:rPr>
        <w:t>ურ</w:t>
      </w:r>
      <w:r w:rsidR="00771A71" w:rsidRPr="00286C89">
        <w:rPr>
          <w:rFonts w:ascii="Sylfaen" w:hAnsi="Sylfaen"/>
          <w:sz w:val="24"/>
          <w:szCs w:val="24"/>
          <w:lang w:val="ka-GE"/>
        </w:rPr>
        <w:t>ობის პირობები</w:t>
      </w:r>
      <w:r w:rsidR="00481D79" w:rsidRPr="00286C89">
        <w:rPr>
          <w:rFonts w:ascii="Sylfaen" w:hAnsi="Sylfaen"/>
          <w:sz w:val="24"/>
          <w:szCs w:val="24"/>
          <w:lang w:val="ka-GE"/>
        </w:rPr>
        <w:t>ს შექმნის შემთხვევაში.</w:t>
      </w:r>
    </w:p>
    <w:p w:rsidR="00C25EB6" w:rsidRPr="00286C89" w:rsidRDefault="00C25EB6" w:rsidP="00F31C98">
      <w:pPr>
        <w:rPr>
          <w:rFonts w:ascii="Sylfaen" w:hAnsi="Sylfaen"/>
          <w:b/>
          <w:sz w:val="24"/>
          <w:szCs w:val="24"/>
          <w:lang w:val="ka-GE"/>
        </w:rPr>
      </w:pPr>
      <w:r w:rsidRPr="00286C89">
        <w:rPr>
          <w:rFonts w:ascii="Sylfaen" w:hAnsi="Sylfaen"/>
          <w:b/>
          <w:sz w:val="24"/>
          <w:szCs w:val="24"/>
          <w:lang w:val="ka-GE"/>
        </w:rPr>
        <w:t>1.2 მეთოდოლოგია</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lastRenderedPageBreak/>
        <w:t xml:space="preserve">სავიზო </w:t>
      </w:r>
      <w:r w:rsidR="0078100B">
        <w:rPr>
          <w:rFonts w:ascii="Sylfaen" w:hAnsi="Sylfaen"/>
          <w:sz w:val="24"/>
          <w:szCs w:val="24"/>
          <w:lang w:val="ka-GE"/>
        </w:rPr>
        <w:t xml:space="preserve">რეჟიმის </w:t>
      </w:r>
      <w:r w:rsidRPr="00286C89">
        <w:rPr>
          <w:rFonts w:ascii="Sylfaen" w:hAnsi="Sylfaen"/>
          <w:sz w:val="24"/>
          <w:szCs w:val="24"/>
          <w:lang w:val="ka-GE"/>
        </w:rPr>
        <w:t>ლიბერალიზაციის დიალოგთან დაკავშირებულ საკითხთა ფართო სპექტრისა და თავისუფალი მიმოსვლისათვის უსაფრთხო გარემოს ჩამოყალიბების მნიშვნელობის გათვალისწინებით, სამოქმედო გეგმის მიზანია</w:t>
      </w:r>
      <w:r w:rsidR="00425A1D" w:rsidRPr="00286C89">
        <w:rPr>
          <w:rFonts w:ascii="Sylfaen" w:hAnsi="Sylfaen"/>
          <w:sz w:val="24"/>
          <w:szCs w:val="24"/>
          <w:lang w:val="ka-GE"/>
        </w:rPr>
        <w:t>,</w:t>
      </w:r>
      <w:r w:rsidRPr="00286C89">
        <w:rPr>
          <w:rFonts w:ascii="Sylfaen" w:hAnsi="Sylfaen"/>
          <w:sz w:val="24"/>
          <w:szCs w:val="24"/>
          <w:lang w:val="ka-GE"/>
        </w:rPr>
        <w:t xml:space="preserve"> განისაზღვროს საქართველოს მიერ გასატარებელი და განსახორციელებ</w:t>
      </w:r>
      <w:r w:rsidR="006C5C5C">
        <w:rPr>
          <w:rFonts w:ascii="Sylfaen" w:hAnsi="Sylfaen"/>
          <w:sz w:val="24"/>
          <w:szCs w:val="24"/>
          <w:lang w:val="ka-GE"/>
        </w:rPr>
        <w:t>ე</w:t>
      </w:r>
      <w:r w:rsidRPr="00286C89">
        <w:rPr>
          <w:rFonts w:ascii="Sylfaen" w:hAnsi="Sylfaen"/>
          <w:sz w:val="24"/>
          <w:szCs w:val="24"/>
          <w:lang w:val="ka-GE"/>
        </w:rPr>
        <w:t>ლი ღონისძიებები</w:t>
      </w:r>
      <w:r w:rsidR="00E0471C">
        <w:rPr>
          <w:rFonts w:ascii="Sylfaen" w:hAnsi="Sylfaen"/>
          <w:sz w:val="24"/>
          <w:szCs w:val="24"/>
          <w:lang w:val="ka-GE"/>
        </w:rPr>
        <w:t xml:space="preserve"> და</w:t>
      </w:r>
      <w:r w:rsidRPr="00286C89">
        <w:rPr>
          <w:rFonts w:ascii="Sylfaen" w:hAnsi="Sylfaen"/>
          <w:sz w:val="24"/>
          <w:szCs w:val="24"/>
          <w:lang w:val="ka-GE"/>
        </w:rPr>
        <w:t xml:space="preserve"> მკაფიოდ აღინიშნოს  </w:t>
      </w:r>
      <w:r w:rsidR="00142487">
        <w:rPr>
          <w:rFonts w:ascii="Sylfaen" w:hAnsi="Sylfaen"/>
          <w:sz w:val="24"/>
          <w:szCs w:val="24"/>
          <w:lang w:val="ka-GE"/>
        </w:rPr>
        <w:t xml:space="preserve">ის </w:t>
      </w:r>
      <w:r w:rsidRPr="00286C89">
        <w:rPr>
          <w:rFonts w:ascii="Sylfaen" w:hAnsi="Sylfaen"/>
          <w:sz w:val="24"/>
          <w:szCs w:val="24"/>
          <w:lang w:val="ka-GE"/>
        </w:rPr>
        <w:t xml:space="preserve">აუცილებელი პირობები, </w:t>
      </w:r>
      <w:r w:rsidR="00142487">
        <w:rPr>
          <w:rFonts w:ascii="Sylfaen" w:hAnsi="Sylfaen"/>
          <w:sz w:val="24"/>
          <w:szCs w:val="24"/>
          <w:lang w:val="ka-GE"/>
        </w:rPr>
        <w:t>რომელთა შესრულება უნდა მოხდეს.</w:t>
      </w:r>
      <w:r w:rsidRPr="00286C89">
        <w:rPr>
          <w:rFonts w:ascii="Sylfaen" w:hAnsi="Sylfaen"/>
          <w:sz w:val="24"/>
          <w:szCs w:val="24"/>
          <w:lang w:val="ka-GE"/>
        </w:rPr>
        <w:t xml:space="preserve"> სავიზო დიალოგის კვლევითი ფაზის  პროცესში განხორციელებული „ფაქტების დამდგენი“ ღონისძიებების</w:t>
      </w:r>
      <w:r w:rsidR="00F0796A">
        <w:rPr>
          <w:rFonts w:ascii="Sylfaen" w:hAnsi="Sylfaen"/>
          <w:sz w:val="24"/>
          <w:szCs w:val="24"/>
          <w:lang w:val="ka-GE"/>
        </w:rPr>
        <w:t xml:space="preserve">ა და </w:t>
      </w:r>
      <w:r w:rsidR="00F0796A" w:rsidRPr="00286C89">
        <w:rPr>
          <w:rFonts w:ascii="Sylfaen" w:hAnsi="Sylfaen"/>
          <w:sz w:val="24"/>
          <w:szCs w:val="24"/>
          <w:lang w:val="ka-GE"/>
        </w:rPr>
        <w:t xml:space="preserve">საქართველოს მიერ </w:t>
      </w:r>
      <w:r w:rsidR="00F0796A">
        <w:rPr>
          <w:rFonts w:ascii="Sylfaen" w:hAnsi="Sylfaen"/>
          <w:sz w:val="24"/>
          <w:szCs w:val="24"/>
          <w:lang w:val="ka-GE"/>
        </w:rPr>
        <w:t xml:space="preserve">წარმოდგენილი </w:t>
      </w:r>
      <w:r w:rsidR="00F0796A" w:rsidRPr="00286C89">
        <w:rPr>
          <w:rFonts w:ascii="Sylfaen" w:hAnsi="Sylfaen"/>
          <w:sz w:val="24"/>
          <w:szCs w:val="24"/>
          <w:lang w:val="ka-GE"/>
        </w:rPr>
        <w:t xml:space="preserve">დეტალური </w:t>
      </w:r>
      <w:r w:rsidR="00F0796A">
        <w:rPr>
          <w:rFonts w:ascii="Sylfaen" w:hAnsi="Sylfaen"/>
          <w:sz w:val="24"/>
          <w:szCs w:val="24"/>
          <w:lang w:val="ka-GE"/>
        </w:rPr>
        <w:t>ინფორმაციის</w:t>
      </w:r>
      <w:r w:rsidRPr="00286C89">
        <w:rPr>
          <w:rFonts w:ascii="Sylfaen" w:hAnsi="Sylfaen"/>
          <w:sz w:val="24"/>
          <w:szCs w:val="24"/>
          <w:lang w:val="ka-GE"/>
        </w:rPr>
        <w:t xml:space="preserve">გათვალისწინებით, სამოქმედო გეგმა შეესაბამება საქართველოს ამჟამინდელ მდგომარეობას და დიალოგის ფარგლებში განსაზღვრულ შესაბამის ფაქტორთა 4 ბლოკთან არის დაკავშირებული: </w:t>
      </w:r>
      <w:r w:rsidRPr="00286C89">
        <w:rPr>
          <w:rFonts w:ascii="Sylfaen" w:hAnsi="Sylfaen"/>
          <w:i/>
          <w:sz w:val="24"/>
          <w:szCs w:val="24"/>
          <w:lang w:val="ka-GE"/>
        </w:rPr>
        <w:t xml:space="preserve">დოკუმენტების უსაფრთხოება (ბიომეტრული პასპორტების ჩათვლით); საზღვრის ინტეგრირებული მართვა, მიგრაციის მენეჯმენტი, თავშესაფრის პოლიტიკა; საზოგადოებრივი წესრიგი და უსაფრთხოება; საგარეო ურთიერთობები და ადამიანის ძირითადი უფლებები. </w:t>
      </w:r>
      <w:r w:rsidRPr="00286C89">
        <w:rPr>
          <w:rFonts w:ascii="Sylfaen" w:hAnsi="Sylfaen"/>
          <w:sz w:val="24"/>
          <w:szCs w:val="24"/>
          <w:lang w:val="ka-GE"/>
        </w:rPr>
        <w:t>ამჟამინდელი ვითარების არსებითი ცვლილების შემთხვევაში, ევროკომისიას შეუძლია ინიციატივით გამოვიდეს  სამოქმედო გეგმის ხელახალ ადაპტაციასა და გადახედვასთან დაკავშირებით.</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t xml:space="preserve">მდგრადი და კარგად დაგეგმილი რეფორმების უზრუნველსაყოფად, სამოქმედო გეგმა  შეიცავს ნიშნულთა ორ ეტაპს: პოლიტიკის ჩარჩოს შესახებ წინასწარი ნიშნულები (კანონმდებლობა და დაგეგმვა), </w:t>
      </w:r>
      <w:r w:rsidR="00127A05">
        <w:rPr>
          <w:rFonts w:ascii="Sylfaen" w:hAnsi="Sylfaen"/>
          <w:sz w:val="24"/>
          <w:szCs w:val="24"/>
          <w:lang w:val="ka-GE"/>
        </w:rPr>
        <w:t>რომლებსა</w:t>
      </w:r>
      <w:r w:rsidRPr="00D969E6">
        <w:rPr>
          <w:rFonts w:ascii="Sylfaen" w:hAnsi="Sylfaen"/>
          <w:sz w:val="24"/>
          <w:szCs w:val="24"/>
          <w:lang w:val="ka-GE"/>
        </w:rPr>
        <w:t xml:space="preserve">ც </w:t>
      </w:r>
      <w:r w:rsidR="00127A05">
        <w:rPr>
          <w:rFonts w:ascii="Sylfaen" w:hAnsi="Sylfaen"/>
          <w:sz w:val="24"/>
          <w:szCs w:val="24"/>
          <w:lang w:val="ka-GE"/>
        </w:rPr>
        <w:t>მოჰყვება</w:t>
      </w:r>
      <w:r w:rsidRPr="00286C89">
        <w:rPr>
          <w:rFonts w:ascii="Sylfaen" w:hAnsi="Sylfaen"/>
          <w:sz w:val="24"/>
          <w:szCs w:val="24"/>
          <w:lang w:val="ka-GE"/>
        </w:rPr>
        <w:t xml:space="preserve">სპეციფიური ნიშნულები (შესაბამისი ღონისძიებების ეფექტიანი და მდგრადი იმპლემენტაცია). ევროპარლამენტი და ევროკავშირის საბჭო თითოეული ნიშნულის შესრულების შესახებ რეგულარულად იქნებიან ინფორმირებულნი </w:t>
      </w:r>
      <w:r w:rsidR="0034714F">
        <w:rPr>
          <w:rFonts w:ascii="Sylfaen" w:hAnsi="Sylfaen"/>
          <w:sz w:val="24"/>
          <w:szCs w:val="24"/>
          <w:lang w:val="ka-GE"/>
        </w:rPr>
        <w:t>ევროკომისიის</w:t>
      </w:r>
      <w:r w:rsidRPr="00286C89">
        <w:rPr>
          <w:rFonts w:ascii="Sylfaen" w:hAnsi="Sylfaen"/>
          <w:sz w:val="24"/>
          <w:szCs w:val="24"/>
          <w:lang w:val="ka-GE"/>
        </w:rPr>
        <w:t xml:space="preserve"> ანგარიშები</w:t>
      </w:r>
      <w:r w:rsidR="0034714F">
        <w:rPr>
          <w:rFonts w:ascii="Sylfaen" w:hAnsi="Sylfaen"/>
          <w:sz w:val="24"/>
          <w:szCs w:val="24"/>
          <w:lang w:val="ka-GE"/>
        </w:rPr>
        <w:t>ს მეშვეობით</w:t>
      </w:r>
      <w:r w:rsidRPr="00286C89">
        <w:rPr>
          <w:rFonts w:ascii="Sylfaen" w:hAnsi="Sylfaen"/>
          <w:sz w:val="24"/>
          <w:szCs w:val="24"/>
          <w:lang w:val="ka-GE"/>
        </w:rPr>
        <w:t xml:space="preserve">, რომლებიც ევროკავშირის წევრი ქვეყნებიდან წარმოდგენილი ექსპერტების ადგილობრივი დასკვნების მეშვეობით შეფასდება. ამ მიზნით, ევროკომისია იმედს გამოთქვამს, რომ საქართველო კონკრეტული შედეგების ადგილზე შესაფასებლად დეტალურ ინფორმაციას </w:t>
      </w:r>
      <w:r w:rsidR="00A30516">
        <w:rPr>
          <w:rFonts w:ascii="Sylfaen" w:hAnsi="Sylfaen"/>
          <w:sz w:val="24"/>
          <w:szCs w:val="24"/>
          <w:lang w:val="ka-GE"/>
        </w:rPr>
        <w:t>წარმოადგენს</w:t>
      </w:r>
      <w:r w:rsidRPr="00286C89">
        <w:rPr>
          <w:rFonts w:ascii="Sylfaen" w:hAnsi="Sylfaen"/>
          <w:i/>
          <w:sz w:val="24"/>
          <w:szCs w:val="24"/>
          <w:lang w:val="ka-GE"/>
        </w:rPr>
        <w:t>(სტატისტიკური მონაცემებისა და ფინანსური გეგმების ჩათვლით, სამოქმედო გეგმის მდგრადი გზით იმპლემენტაციის უზრუნველსაყოფად)</w:t>
      </w:r>
      <w:r w:rsidRPr="00286C89">
        <w:rPr>
          <w:rFonts w:ascii="Sylfaen" w:hAnsi="Sylfaen"/>
          <w:sz w:val="24"/>
          <w:szCs w:val="24"/>
          <w:lang w:val="ka-GE"/>
        </w:rPr>
        <w:t xml:space="preserve">. საქართველოს </w:t>
      </w:r>
      <w:r w:rsidR="00766255" w:rsidRPr="00286C89">
        <w:rPr>
          <w:rFonts w:ascii="Sylfaen" w:hAnsi="Sylfaen"/>
          <w:sz w:val="24"/>
          <w:szCs w:val="24"/>
          <w:lang w:val="ka-GE"/>
        </w:rPr>
        <w:t>სეპარატისტული</w:t>
      </w:r>
      <w:r w:rsidRPr="00286C89">
        <w:rPr>
          <w:rFonts w:ascii="Sylfaen" w:hAnsi="Sylfaen"/>
          <w:sz w:val="24"/>
          <w:szCs w:val="24"/>
          <w:lang w:val="ka-GE"/>
        </w:rPr>
        <w:t xml:space="preserve"> რეგიონების </w:t>
      </w:r>
      <w:r w:rsidR="00E95F72" w:rsidRPr="00286C89">
        <w:rPr>
          <w:rFonts w:ascii="Sylfaen" w:hAnsi="Sylfaen"/>
          <w:sz w:val="24"/>
          <w:szCs w:val="24"/>
          <w:lang w:val="ka-GE"/>
        </w:rPr>
        <w:t xml:space="preserve">- </w:t>
      </w:r>
      <w:r w:rsidRPr="00286C89">
        <w:rPr>
          <w:rFonts w:ascii="Sylfaen" w:hAnsi="Sylfaen"/>
          <w:sz w:val="24"/>
          <w:szCs w:val="24"/>
          <w:lang w:val="ka-GE"/>
        </w:rPr>
        <w:t xml:space="preserve">აფხაზეთის და სამხრეთ ოსეთის </w:t>
      </w:r>
      <w:r w:rsidR="00152350" w:rsidRPr="00286C89">
        <w:rPr>
          <w:rFonts w:ascii="Sylfaen" w:hAnsi="Sylfaen"/>
          <w:sz w:val="24"/>
          <w:szCs w:val="24"/>
          <w:lang w:val="ka-GE"/>
        </w:rPr>
        <w:t>განსაკუთრებულ</w:t>
      </w:r>
      <w:r w:rsidRPr="00286C89">
        <w:rPr>
          <w:rFonts w:ascii="Sylfaen" w:hAnsi="Sylfaen"/>
          <w:sz w:val="24"/>
          <w:szCs w:val="24"/>
          <w:lang w:val="ka-GE"/>
        </w:rPr>
        <w:t xml:space="preserve"> მდგომარეობასთან დაკავშირებით, ჟენევის საერთაშორისო მოლაპარაკებების პროცესის</w:t>
      </w:r>
      <w:r w:rsidR="00BB2DF4">
        <w:rPr>
          <w:rFonts w:ascii="Sylfaen" w:hAnsi="Sylfaen"/>
          <w:sz w:val="24"/>
          <w:szCs w:val="24"/>
          <w:lang w:val="ka-GE"/>
        </w:rPr>
        <w:t>ადმი</w:t>
      </w:r>
      <w:r w:rsidRPr="00286C89">
        <w:rPr>
          <w:rFonts w:ascii="Sylfaen" w:hAnsi="Sylfaen"/>
          <w:sz w:val="24"/>
          <w:szCs w:val="24"/>
          <w:lang w:val="ka-GE"/>
        </w:rPr>
        <w:t xml:space="preserve"> ზიანის მიუყენებლად, კომისია იმედოვნებს, რომ საქართველო დიდ ყურადღებას მიაქცევს აღნიშნულ რეგიონებს და უზრუნველყოფს ინფორმაციის მიწოდებას, მიგრაციისა და უსაფრთხოების შესაძლო გამოწვევების შესახებ. </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lastRenderedPageBreak/>
        <w:t xml:space="preserve">გარდა ამისა, საქართველოსა და ევროკავშირს შორის რეადმისიის შესახებ შეთანხმების სრული და </w:t>
      </w:r>
      <w:r w:rsidR="00D969E6">
        <w:rPr>
          <w:rFonts w:ascii="Sylfaen" w:hAnsi="Sylfaen"/>
          <w:sz w:val="24"/>
          <w:szCs w:val="24"/>
          <w:lang w:val="ka-GE"/>
        </w:rPr>
        <w:t>ეფექტიანი</w:t>
      </w:r>
      <w:r w:rsidRPr="00286C89">
        <w:rPr>
          <w:rFonts w:ascii="Sylfaen" w:hAnsi="Sylfaen"/>
          <w:sz w:val="24"/>
          <w:szCs w:val="24"/>
          <w:lang w:val="ka-GE"/>
        </w:rPr>
        <w:t xml:space="preserve"> იმპლემენტაცია შესაბამისი ერთობლივი კომიტეტის მონიტორინგის ფარგლებში განხორციელდება. რაც შეეხება საქართველოსა და ევროკავშირს შორის სავიზო რეჟიმის გამარტივების შესახებ შეთანხმებას (შესაბამისი ერთობლივი კომიტეტის მონიტორინგის ფარგლებში), განსაკუთრებული მნიშვნელობა მიენიჭება დამხმარე დოკუმენტების გაყალბების რისკების </w:t>
      </w:r>
      <w:r w:rsidR="001669B9">
        <w:rPr>
          <w:rFonts w:ascii="Sylfaen" w:hAnsi="Sylfaen"/>
          <w:sz w:val="24"/>
          <w:szCs w:val="24"/>
          <w:lang w:val="ka-GE"/>
        </w:rPr>
        <w:t>შემცირებას</w:t>
      </w:r>
      <w:r w:rsidRPr="00286C89">
        <w:rPr>
          <w:rFonts w:ascii="Sylfaen" w:hAnsi="Sylfaen"/>
          <w:sz w:val="24"/>
          <w:szCs w:val="24"/>
          <w:lang w:val="ka-GE"/>
        </w:rPr>
        <w:t xml:space="preserve">. </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t xml:space="preserve">ევროკომისია მუდმივად განახორციელებს  რიგი საკითხების მონიტორინგს, მათ შორისაა: საქართველოში სავიზო უარის დონე; საქართველოს იმ მოქალაქეების საკითხები, რომელთაც უარი ეთქვათ ევროკავშირის საერთაშორისო საზღვრის გადაკვეთაზე ან დაკავებულნი არიან </w:t>
      </w:r>
      <w:r w:rsidR="001669B9">
        <w:rPr>
          <w:rFonts w:ascii="Sylfaen" w:hAnsi="Sylfaen"/>
          <w:sz w:val="24"/>
          <w:szCs w:val="24"/>
          <w:lang w:val="ka-GE"/>
        </w:rPr>
        <w:t>ევროკავშირში უკანონო ბინადრობი</w:t>
      </w:r>
      <w:r w:rsidRPr="00286C89">
        <w:rPr>
          <w:rFonts w:ascii="Sylfaen" w:hAnsi="Sylfaen"/>
          <w:sz w:val="24"/>
          <w:szCs w:val="24"/>
          <w:lang w:val="ka-GE"/>
        </w:rPr>
        <w:t>ს</w:t>
      </w:r>
      <w:r w:rsidR="001669B9">
        <w:rPr>
          <w:rFonts w:ascii="Sylfaen" w:hAnsi="Sylfaen"/>
          <w:sz w:val="24"/>
          <w:szCs w:val="24"/>
          <w:lang w:val="ka-GE"/>
        </w:rPr>
        <w:t>ა</w:t>
      </w:r>
      <w:r w:rsidRPr="00286C89">
        <w:rPr>
          <w:rFonts w:ascii="Sylfaen" w:hAnsi="Sylfaen"/>
          <w:sz w:val="24"/>
          <w:szCs w:val="24"/>
          <w:lang w:val="ka-GE"/>
        </w:rPr>
        <w:t>თვის; დაბრუნების გადაწყვეტილებებისა და საქართველოში დაბრუნებულთა მაჩვენებელი; საქართველოს მოქალაქეების მიერ ევროკავშირში თავშესაფრის მოთხოვნის დონე; ასევე, სხვა შესაბამისი მაჩვენებლები.  ევროკომისია, ასევე, ნიშნულთა მეორე ფაზის შეფასების გადაცემამდე, უზრუნველყოფს  შესაძლო მიგრაციული და უსაფრთხოებაზე მოქმედი ზეგავლენის შეფასებას ევროკავშირი-საქართველოს სავიზო რეჟიმის შემდგომ ლიბერალიზაციაზე. გამოვლენილი შესაძლო ზემოქმედებები და ღონისძიებები განხილულ</w:t>
      </w:r>
      <w:r w:rsidR="00B56D26">
        <w:rPr>
          <w:rFonts w:ascii="Sylfaen" w:hAnsi="Sylfaen"/>
          <w:sz w:val="24"/>
          <w:szCs w:val="24"/>
          <w:lang w:val="ka-GE"/>
        </w:rPr>
        <w:t>ი</w:t>
      </w:r>
      <w:r w:rsidRPr="00286C89">
        <w:rPr>
          <w:rFonts w:ascii="Sylfaen" w:hAnsi="Sylfaen"/>
          <w:sz w:val="24"/>
          <w:szCs w:val="24"/>
          <w:lang w:val="ka-GE"/>
        </w:rPr>
        <w:t xml:space="preserve"> უნდა </w:t>
      </w:r>
      <w:r w:rsidR="00F80919">
        <w:rPr>
          <w:rFonts w:ascii="Sylfaen" w:hAnsi="Sylfaen"/>
          <w:sz w:val="24"/>
          <w:szCs w:val="24"/>
          <w:lang w:val="ka-GE"/>
        </w:rPr>
        <w:t>იქნ</w:t>
      </w:r>
      <w:r w:rsidR="00DE2CA9">
        <w:rPr>
          <w:rFonts w:ascii="Sylfaen" w:hAnsi="Sylfaen"/>
          <w:sz w:val="24"/>
          <w:szCs w:val="24"/>
          <w:lang w:val="ka-GE"/>
        </w:rPr>
        <w:t>ა</w:t>
      </w:r>
      <w:r w:rsidRPr="00286C89">
        <w:rPr>
          <w:rFonts w:ascii="Sylfaen" w:hAnsi="Sylfaen"/>
          <w:sz w:val="24"/>
          <w:szCs w:val="24"/>
          <w:lang w:val="ka-GE"/>
        </w:rPr>
        <w:t xml:space="preserve">ს სავიზო რეჟიმის ლიბერალიზაციის სამოქმედო გეგმის იმპლემენტაციის პროცესში. </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t xml:space="preserve">პროგრესი დაფუძნებული იქნება შესრულებაზე ორიენტირებულ მიდგომასა და   სამოქმედო გეგმით განსაზღვრული ნიშნულების საქართველოს მიერ ეფექტიან და თანმიმდევრულ იმპლემენტაციაზე.  აღნიშნულ პროცესში უნებლიე ქმედებები გამორიცხულია და  ევროკომისიისა და ევროკავშირის საბჭოს მიერ თითოეული ნიშნულის შესრულების პროგრესი ყურადღებით შემოწმდება,  ნიშნულთა მეორე ფაზის შეფასების ინიცირებაზე შეთანხმების მიღწევის მიზნით.  ევროკომისია რეგულარულად მიაწვდის ანგარიშს ევროპარლამენტსა და ევროკავშირის საბჭოს, შესაძლო მიგრაციული და უსაფრთხოებაზე მოქმედი გავლენის ღონისძიებების შესრულების ჩათვლით. </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t xml:space="preserve">საქართველოს მოქალაქეებისთვის მოკლევადიანი ვიზის გაუქმების თაობაზე,  </w:t>
      </w:r>
      <w:r w:rsidRPr="00286C89">
        <w:rPr>
          <w:rFonts w:ascii="Sylfaen" w:hAnsi="Sylfaen"/>
          <w:i/>
          <w:sz w:val="24"/>
          <w:szCs w:val="24"/>
          <w:lang w:val="ka-GE"/>
        </w:rPr>
        <w:t>#539/2001 რეგულაციის ცვლილების ფარგლებში - რომელიც განსაზღვრულია  ICAO -ს სტანდარტებით გაცემული ბიომეტრული პასპორტების მფლობელთათვის,</w:t>
      </w:r>
      <w:r w:rsidRPr="00286C89">
        <w:rPr>
          <w:rFonts w:ascii="Sylfaen" w:hAnsi="Sylfaen"/>
          <w:sz w:val="24"/>
          <w:szCs w:val="24"/>
          <w:lang w:val="ka-GE"/>
        </w:rPr>
        <w:t xml:space="preserve"> ევროკომისია    ევროპარლამენტსა და საბჭოში წინადადების წარდგენაზე გადაწყვეტილების მიღებისას, გაითვალისწინებს  ევროკავშირსა და საქართველოს შორის  საყოველთაო ურთიერთობებსა და სავიზო ლიბერალიზაციაზე  მოქმედ </w:t>
      </w:r>
      <w:r w:rsidRPr="00286C89">
        <w:rPr>
          <w:rFonts w:ascii="Sylfaen" w:hAnsi="Sylfaen"/>
          <w:sz w:val="24"/>
          <w:szCs w:val="24"/>
          <w:lang w:val="ka-GE"/>
        </w:rPr>
        <w:lastRenderedPageBreak/>
        <w:t xml:space="preserve">შესაძლო ფაქტორებს საერთო ტენდენციებზე დაყრდნობით, </w:t>
      </w:r>
      <w:r w:rsidR="00B56D26">
        <w:rPr>
          <w:rFonts w:ascii="Sylfaen" w:hAnsi="Sylfaen"/>
          <w:sz w:val="24"/>
          <w:szCs w:val="24"/>
          <w:lang w:val="ka-GE"/>
        </w:rPr>
        <w:t>რომელთა</w:t>
      </w:r>
      <w:r w:rsidR="00B56D26" w:rsidRPr="00286C89">
        <w:rPr>
          <w:rFonts w:ascii="Sylfaen" w:hAnsi="Sylfaen"/>
          <w:sz w:val="24"/>
          <w:szCs w:val="24"/>
          <w:lang w:val="ka-GE"/>
        </w:rPr>
        <w:t xml:space="preserve"> </w:t>
      </w:r>
      <w:r w:rsidRPr="00286C89">
        <w:rPr>
          <w:rFonts w:ascii="Sylfaen" w:hAnsi="Sylfaen"/>
          <w:sz w:val="24"/>
          <w:szCs w:val="24"/>
          <w:lang w:val="ka-GE"/>
        </w:rPr>
        <w:t xml:space="preserve">შორისაა: სავიზო უარის დონე; საქართველოს მოქალაქეთა რიცხვი,  რომელთაც უარი ეთქვათ ევროკავშირის საერთაშორისო საზღვრის გადაკვეთაზე ან დაკავებულნი არიან </w:t>
      </w:r>
      <w:r w:rsidR="00A7022D">
        <w:rPr>
          <w:rFonts w:ascii="Sylfaen" w:hAnsi="Sylfaen"/>
          <w:sz w:val="24"/>
          <w:szCs w:val="24"/>
          <w:lang w:val="ka-GE"/>
        </w:rPr>
        <w:t>ევროკავშირში უკანონო ბინადრობისა</w:t>
      </w:r>
      <w:r w:rsidRPr="00286C89">
        <w:rPr>
          <w:rFonts w:ascii="Sylfaen" w:hAnsi="Sylfaen"/>
          <w:sz w:val="24"/>
          <w:szCs w:val="24"/>
          <w:lang w:val="ka-GE"/>
        </w:rPr>
        <w:t xml:space="preserve">თვის; საქართველოს მოქალაქეების მიერ ევროკავშირში თავშესაფრის მოთხოვნის მაჩვენებელი; დაბრუნების გადაწყვეტილებებისა და საქართველოში დაბრუნებულთა რიცხვი და სხვა შესაბამისი მაჩვენელები. </w:t>
      </w:r>
    </w:p>
    <w:p w:rsidR="00C25EB6" w:rsidRDefault="00C25EB6" w:rsidP="00736904">
      <w:pPr>
        <w:jc w:val="both"/>
        <w:rPr>
          <w:rFonts w:ascii="Sylfaen" w:hAnsi="Sylfaen"/>
          <w:sz w:val="24"/>
          <w:szCs w:val="24"/>
          <w:lang w:val="ka-GE"/>
        </w:rPr>
      </w:pPr>
      <w:r w:rsidRPr="00286C89">
        <w:rPr>
          <w:rFonts w:ascii="Sylfaen" w:hAnsi="Sylfaen"/>
          <w:sz w:val="24"/>
          <w:szCs w:val="24"/>
          <w:lang w:val="ka-GE"/>
        </w:rPr>
        <w:t>საკანონმდებლო პროცედურის შესრულების შემდეგ, რომელიც განსაზღვრულია ევროკავშირის ფუნქციონირების შეთანხმებაში ამ საკითხებთან დაკავშირებით, ევროკომისიის წინადადების საფუძველზე, ევროპარლამენტი და ევროკავშირის საბჭო მიიღებენ გადაწყვეტილებას.</w:t>
      </w:r>
    </w:p>
    <w:p w:rsidR="000D61ED" w:rsidRPr="00CD08CC" w:rsidRDefault="000D61ED" w:rsidP="00736904">
      <w:pPr>
        <w:jc w:val="both"/>
        <w:rPr>
          <w:rFonts w:ascii="Sylfaen" w:hAnsi="Sylfaen"/>
          <w:sz w:val="24"/>
          <w:szCs w:val="24"/>
          <w:lang w:val="ka-GE"/>
        </w:rPr>
      </w:pPr>
    </w:p>
    <w:p w:rsidR="00C25EB6" w:rsidRPr="00286C89" w:rsidRDefault="00C25EB6" w:rsidP="006807D5">
      <w:pPr>
        <w:jc w:val="both"/>
        <w:rPr>
          <w:rFonts w:ascii="Sylfaen" w:hAnsi="Sylfaen"/>
          <w:b/>
          <w:sz w:val="24"/>
          <w:szCs w:val="24"/>
          <w:lang w:val="ka-GE"/>
        </w:rPr>
      </w:pPr>
      <w:r w:rsidRPr="00286C89">
        <w:rPr>
          <w:rFonts w:ascii="Sylfaen" w:hAnsi="Sylfaen"/>
          <w:b/>
          <w:sz w:val="24"/>
          <w:szCs w:val="24"/>
          <w:lang w:val="ka-GE"/>
        </w:rPr>
        <w:t>1.3. სამომავლო სავიზო ლიბერალიზაციის შესაძლო შედეგების თავდაპირველი შეფასება</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t>საქართველო</w:t>
      </w:r>
      <w:r w:rsidR="00BD0E58" w:rsidRPr="00286C89">
        <w:rPr>
          <w:rFonts w:ascii="Sylfaen" w:hAnsi="Sylfaen"/>
          <w:sz w:val="24"/>
          <w:szCs w:val="24"/>
          <w:lang w:val="ka-GE"/>
        </w:rPr>
        <w:t>-ევროკავშირი</w:t>
      </w:r>
      <w:r w:rsidRPr="00286C89">
        <w:rPr>
          <w:rFonts w:ascii="Sylfaen" w:hAnsi="Sylfaen"/>
          <w:sz w:val="24"/>
          <w:szCs w:val="24"/>
          <w:lang w:val="ka-GE"/>
        </w:rPr>
        <w:t>ს სავიზო დიალოგის კვლევითმა ფაზამ შესაძლებელი გახადა სამომავლო სავიზო ლიბერალიზაცის შესაბამისი ფაქტორების საწყისი შეფასება.  შესაბამისი ფაქტორების 4 ბლოკიდან</w:t>
      </w:r>
      <w:r w:rsidR="00975DB6">
        <w:rPr>
          <w:rFonts w:ascii="Sylfaen" w:hAnsi="Sylfaen"/>
          <w:sz w:val="24"/>
          <w:szCs w:val="24"/>
        </w:rPr>
        <w:t xml:space="preserve"> </w:t>
      </w:r>
      <w:r w:rsidRPr="00286C89">
        <w:rPr>
          <w:rFonts w:ascii="Sylfaen" w:hAnsi="Sylfaen"/>
          <w:sz w:val="24"/>
          <w:szCs w:val="24"/>
          <w:lang w:val="ka-GE"/>
        </w:rPr>
        <w:t xml:space="preserve">თითოეულზე სიტუაციის ამგვარი დეტალური შეფასება განსაზღვრულია სავიზო დიალოგის </w:t>
      </w:r>
      <w:r w:rsidR="00975DB6">
        <w:rPr>
          <w:rFonts w:ascii="Sylfaen" w:hAnsi="Sylfaen"/>
          <w:sz w:val="24"/>
          <w:szCs w:val="24"/>
          <w:lang w:val="ka-GE"/>
        </w:rPr>
        <w:t xml:space="preserve">ტექნიკურ დავალებაში </w:t>
      </w:r>
      <w:r w:rsidR="00975DB6">
        <w:rPr>
          <w:rFonts w:ascii="Sylfaen" w:hAnsi="Sylfaen"/>
          <w:sz w:val="24"/>
          <w:szCs w:val="24"/>
        </w:rPr>
        <w:t>(</w:t>
      </w:r>
      <w:r w:rsidRPr="00286C89">
        <w:rPr>
          <w:rFonts w:ascii="Sylfaen" w:hAnsi="Sylfaen"/>
          <w:sz w:val="24"/>
          <w:szCs w:val="24"/>
          <w:lang w:val="ka-GE"/>
        </w:rPr>
        <w:t>ToR</w:t>
      </w:r>
      <w:r w:rsidR="00975DB6">
        <w:rPr>
          <w:rFonts w:ascii="Sylfaen" w:hAnsi="Sylfaen"/>
          <w:sz w:val="24"/>
          <w:szCs w:val="24"/>
        </w:rPr>
        <w:t>)</w:t>
      </w:r>
      <w:r w:rsidRPr="00286C89">
        <w:rPr>
          <w:rFonts w:ascii="Sylfaen" w:hAnsi="Sylfaen"/>
          <w:sz w:val="24"/>
          <w:szCs w:val="24"/>
          <w:lang w:val="ka-GE"/>
        </w:rPr>
        <w:t xml:space="preserve"> (დოკუმენტების უსაფრთხოება, ბიომეტრული პასპორტების ჩათვლით; </w:t>
      </w:r>
      <w:r w:rsidR="006726C9">
        <w:rPr>
          <w:rFonts w:ascii="Sylfaen" w:hAnsi="Sylfaen"/>
          <w:sz w:val="24"/>
          <w:szCs w:val="24"/>
          <w:lang w:val="ka-GE"/>
        </w:rPr>
        <w:t xml:space="preserve">საზღვრის </w:t>
      </w:r>
      <w:r w:rsidRPr="00286C89">
        <w:rPr>
          <w:rFonts w:ascii="Sylfaen" w:hAnsi="Sylfaen"/>
          <w:sz w:val="24"/>
          <w:szCs w:val="24"/>
          <w:lang w:val="ka-GE"/>
        </w:rPr>
        <w:t xml:space="preserve">ინტეგრირებული მართვა, მიგრაციის მენეჯმენტი, თავშესაფრის პოლოტიკა; საგარეო ურთიერთობები და </w:t>
      </w:r>
      <w:r w:rsidR="006726C9">
        <w:rPr>
          <w:rFonts w:ascii="Sylfaen" w:hAnsi="Sylfaen"/>
          <w:sz w:val="24"/>
          <w:szCs w:val="24"/>
          <w:lang w:val="ka-GE"/>
        </w:rPr>
        <w:t>ადამიანის ძირითადი</w:t>
      </w:r>
      <w:r w:rsidRPr="00286C89">
        <w:rPr>
          <w:rFonts w:ascii="Sylfaen" w:hAnsi="Sylfaen"/>
          <w:sz w:val="24"/>
          <w:szCs w:val="24"/>
          <w:lang w:val="ka-GE"/>
        </w:rPr>
        <w:t xml:space="preserve"> უფლებები), რის საფუძველზეც შემუშავდა კონკრეტული რეკომენდაციები ევროკავშირთან საქართველოს მოქალაქეების სამომავლო  უვიზო მიმოსვლისათვის შესაბამისი პირობების შესაქმნელად. </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t xml:space="preserve">ამგვარი შეფასების დასკვნის საფუძველზე დადასტურდა, რომ საქართველოს მოქალაქეებისათვის მდგრადი უვიზო მიმოსვლის რეჟიმი შესაძლებელია დაწესდეს მხოლოდ შესაბამისი პირობების არსებობის შემთხვევაში. კერძოდ, სავიზო ლიბერალიზაცია განპირობებული უნდა იყოს: საქართველოს </w:t>
      </w:r>
      <w:r w:rsidR="006726C9">
        <w:rPr>
          <w:rFonts w:ascii="Sylfaen" w:hAnsi="Sylfaen"/>
          <w:sz w:val="24"/>
          <w:szCs w:val="24"/>
          <w:lang w:val="ka-GE"/>
        </w:rPr>
        <w:t>მიერ</w:t>
      </w:r>
      <w:r w:rsidRPr="00286C89">
        <w:rPr>
          <w:rFonts w:ascii="Sylfaen" w:hAnsi="Sylfaen"/>
          <w:sz w:val="24"/>
          <w:szCs w:val="24"/>
          <w:lang w:val="ka-GE"/>
        </w:rPr>
        <w:t xml:space="preserve"> რეფორმები</w:t>
      </w:r>
      <w:r w:rsidR="006726C9">
        <w:rPr>
          <w:rFonts w:ascii="Sylfaen" w:hAnsi="Sylfaen"/>
          <w:sz w:val="24"/>
          <w:szCs w:val="24"/>
          <w:lang w:val="ka-GE"/>
        </w:rPr>
        <w:t>ს გაგრძელებით</w:t>
      </w:r>
      <w:r w:rsidRPr="00286C89">
        <w:rPr>
          <w:rFonts w:ascii="Sylfaen" w:hAnsi="Sylfaen"/>
          <w:sz w:val="24"/>
          <w:szCs w:val="24"/>
          <w:lang w:val="ka-GE"/>
        </w:rPr>
        <w:t xml:space="preserve">, რომლებიც მიზნად ისახავს დოკუმენტების მაღალი უსაფრთხოების უზრუნველყოფას, ბიომეტრული პასპორტების, პირადობის მოწმობების, </w:t>
      </w:r>
      <w:r w:rsidR="006726C9" w:rsidRPr="006726C9">
        <w:rPr>
          <w:rFonts w:ascii="Sylfaen" w:hAnsi="Sylfaen"/>
          <w:color w:val="000000" w:themeColor="text1"/>
          <w:sz w:val="24"/>
          <w:szCs w:val="24"/>
          <w:lang w:val="ka-GE"/>
        </w:rPr>
        <w:t>სამოქალაქო სტატუსის</w:t>
      </w:r>
      <w:r w:rsidRPr="00286C89">
        <w:rPr>
          <w:rFonts w:ascii="Sylfaen" w:hAnsi="Sylfaen"/>
          <w:sz w:val="24"/>
          <w:szCs w:val="24"/>
          <w:lang w:val="ka-GE"/>
        </w:rPr>
        <w:t xml:space="preserve">დოკუმენტებისჩათვლით; სასაზღვრო და მიგრაციის მენეჯმენტისა და ასევე, თავშესაფრის პოლიტიკის გაძლიერებით; საზოგადო წესრიგისა და უსაფრთხოების სფეროში რეფორმებითა და კოორდინაციით (ტრეფიკინგის </w:t>
      </w:r>
      <w:r w:rsidRPr="00286C89">
        <w:rPr>
          <w:rFonts w:ascii="Sylfaen" w:hAnsi="Sylfaen"/>
          <w:sz w:val="24"/>
          <w:szCs w:val="24"/>
          <w:lang w:val="ka-GE"/>
        </w:rPr>
        <w:lastRenderedPageBreak/>
        <w:t xml:space="preserve">საკითხებისა და კორუფციის წინააღმდეგ ბრძოლის ჩათვლით); ადამიანთა გადაადგილებასთან დაკავშირებით, საგარეო ურთიერთობების საკითხებისა და ფუნდამენტური თავისუფლებების გათვალისწინებით (ადამიანის უფლებებისა და უმცირესობათა დაცვის ჩათვლით). შეფასებაში ხაზგასმულია საქართველოს მიერ სავიზო დიალოგის კუთხით </w:t>
      </w:r>
      <w:r w:rsidR="00681AB8" w:rsidRPr="00286C89">
        <w:rPr>
          <w:rFonts w:ascii="Sylfaen" w:hAnsi="Sylfaen"/>
          <w:sz w:val="24"/>
          <w:szCs w:val="24"/>
          <w:lang w:val="ka-GE"/>
        </w:rPr>
        <w:t>შესაბამის</w:t>
      </w:r>
      <w:r w:rsidRPr="00286C89">
        <w:rPr>
          <w:rFonts w:ascii="Sylfaen" w:hAnsi="Sylfaen"/>
          <w:sz w:val="24"/>
          <w:szCs w:val="24"/>
          <w:lang w:val="ka-GE"/>
        </w:rPr>
        <w:t xml:space="preserve"> სფეროებში მიღწეული მნიშვნელოვანი პროგრესი. ამგვარი რეფორმებისა და განვითარების </w:t>
      </w:r>
      <w:r w:rsidR="006331C7" w:rsidRPr="00286C89">
        <w:rPr>
          <w:rFonts w:ascii="Sylfaen" w:hAnsi="Sylfaen"/>
          <w:sz w:val="24"/>
          <w:szCs w:val="24"/>
          <w:lang w:val="ka-GE"/>
        </w:rPr>
        <w:t xml:space="preserve">კურსის </w:t>
      </w:r>
      <w:r w:rsidRPr="00286C89">
        <w:rPr>
          <w:rFonts w:ascii="Sylfaen" w:hAnsi="Sylfaen"/>
          <w:sz w:val="24"/>
          <w:szCs w:val="24"/>
          <w:lang w:val="ka-GE"/>
        </w:rPr>
        <w:t>გაგრძელების შედეგად, ინსტიტუციონალურ</w:t>
      </w:r>
      <w:r w:rsidR="00C5562B" w:rsidRPr="00286C89">
        <w:rPr>
          <w:rFonts w:ascii="Sylfaen" w:hAnsi="Sylfaen"/>
          <w:sz w:val="24"/>
          <w:szCs w:val="24"/>
          <w:lang w:val="ka-GE"/>
        </w:rPr>
        <w:t>ი</w:t>
      </w:r>
      <w:r w:rsidRPr="00286C89">
        <w:rPr>
          <w:rFonts w:ascii="Sylfaen" w:hAnsi="Sylfaen"/>
          <w:sz w:val="24"/>
          <w:szCs w:val="24"/>
          <w:lang w:val="ka-GE"/>
        </w:rPr>
        <w:t xml:space="preserve"> დონის გათვალისწინებით, უნდა იქნეს მიღწეული მაღალი დონის ეფექტურობა ევროკავშირისა და საერთაშორისო სტანდარტების შესაბამისად. </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t xml:space="preserve">გარდა ამისა, ევროკავშირსა და საქართველოს შორის არსებული „ვიზების გაცემის პროცედურების გამარტივებისა“ და „ევროკავშირსა და საქართველოს შორის უნებართვოდ მცხოვრებ პირთა რეადმისიის შესახებ" შეთანხმებების  სრული და </w:t>
      </w:r>
      <w:r w:rsidR="00431C45">
        <w:rPr>
          <w:rFonts w:ascii="Sylfaen" w:hAnsi="Sylfaen"/>
          <w:sz w:val="24"/>
          <w:szCs w:val="24"/>
          <w:lang w:val="ka-GE"/>
        </w:rPr>
        <w:t>ეფექტიანი</w:t>
      </w:r>
      <w:r w:rsidRPr="00286C89">
        <w:rPr>
          <w:rFonts w:ascii="Sylfaen" w:hAnsi="Sylfaen"/>
          <w:sz w:val="24"/>
          <w:szCs w:val="24"/>
          <w:lang w:val="ka-GE"/>
        </w:rPr>
        <w:t xml:space="preserve"> განხორციელება (შესაბამისი ერთობლივი კომისიის მიერ რეგულარულად ტარდება მონიტორინგი) კვლავ რჩება სავიზო დიალოგის გაგრძელების წინაპირობად და გადამწყვეტი მნიშვნელობის მქონეა  მდგრადი უვიზო მიმოსვლის რეჟიმის დასაწესებლად. რეადმისიის საკითხებზე მომუშავე ევროკავშირი-საქართველოს ერთობლივი კომისია 2011 წლის მარტის შემდგომ</w:t>
      </w:r>
      <w:r w:rsidR="00AB5CFF" w:rsidRPr="00286C89">
        <w:rPr>
          <w:rFonts w:ascii="Sylfaen" w:hAnsi="Sylfaen"/>
          <w:sz w:val="24"/>
          <w:szCs w:val="24"/>
          <w:lang w:val="ka-GE"/>
        </w:rPr>
        <w:t xml:space="preserve"> 3-</w:t>
      </w:r>
      <w:r w:rsidRPr="00286C89">
        <w:rPr>
          <w:rFonts w:ascii="Sylfaen" w:hAnsi="Sylfaen"/>
          <w:sz w:val="24"/>
          <w:szCs w:val="24"/>
          <w:lang w:val="ka-GE"/>
        </w:rPr>
        <w:t xml:space="preserve">ჯერ შეიკრიბა, უკანასკნელად კი - 2012 წლის მარტში და დაასკვნა, რომ რეადმისიის შესახებ შეთანხმების შესრულება მიმდინარეობს </w:t>
      </w:r>
      <w:r w:rsidR="00B56D26" w:rsidRPr="00286C89">
        <w:rPr>
          <w:rFonts w:ascii="Sylfaen" w:hAnsi="Sylfaen"/>
          <w:sz w:val="24"/>
          <w:szCs w:val="24"/>
          <w:lang w:val="ka-GE"/>
        </w:rPr>
        <w:t>ეფექტ</w:t>
      </w:r>
      <w:r w:rsidR="00B56D26">
        <w:rPr>
          <w:rFonts w:ascii="Sylfaen" w:hAnsi="Sylfaen"/>
          <w:sz w:val="24"/>
          <w:szCs w:val="24"/>
          <w:lang w:val="ka-GE"/>
        </w:rPr>
        <w:t>იანი</w:t>
      </w:r>
      <w:r w:rsidR="00B56D26" w:rsidRPr="00286C89">
        <w:rPr>
          <w:rFonts w:ascii="Sylfaen" w:hAnsi="Sylfaen"/>
          <w:sz w:val="24"/>
          <w:szCs w:val="24"/>
          <w:lang w:val="ka-GE"/>
        </w:rPr>
        <w:t xml:space="preserve"> </w:t>
      </w:r>
      <w:r w:rsidRPr="00286C89">
        <w:rPr>
          <w:rFonts w:ascii="Sylfaen" w:hAnsi="Sylfaen"/>
          <w:sz w:val="24"/>
          <w:szCs w:val="24"/>
          <w:lang w:val="ka-GE"/>
        </w:rPr>
        <w:t xml:space="preserve">და ქმედითი გზით ორივე მხარის ინტერესების დაკმაყოფილების პირობებში.მსგავსი შეფასება გაკეთდა </w:t>
      </w:r>
      <w:r w:rsidR="00E6776D" w:rsidRPr="00286C89">
        <w:rPr>
          <w:rFonts w:ascii="Sylfaen" w:hAnsi="Sylfaen"/>
          <w:sz w:val="24"/>
          <w:szCs w:val="24"/>
          <w:lang w:val="ka-GE"/>
        </w:rPr>
        <w:t>საქართველო-ევროკავშირის</w:t>
      </w:r>
      <w:r w:rsidRPr="00286C89">
        <w:rPr>
          <w:rFonts w:ascii="Sylfaen" w:hAnsi="Sylfaen"/>
          <w:sz w:val="24"/>
          <w:szCs w:val="24"/>
          <w:lang w:val="ka-GE"/>
        </w:rPr>
        <w:t xml:space="preserve"> „ვიზების გაცემის პროცედურების გამარტივების“ შეთანხმების განხორციელებასთან დაკავშირებითაც</w:t>
      </w:r>
      <w:r w:rsidR="00B56D26">
        <w:rPr>
          <w:rFonts w:ascii="Sylfaen" w:hAnsi="Sylfaen"/>
          <w:sz w:val="24"/>
          <w:szCs w:val="24"/>
          <w:lang w:val="ka-GE"/>
        </w:rPr>
        <w:t>.</w:t>
      </w:r>
      <w:r w:rsidRPr="00286C89">
        <w:rPr>
          <w:rFonts w:ascii="Sylfaen" w:hAnsi="Sylfaen"/>
          <w:sz w:val="24"/>
          <w:szCs w:val="24"/>
          <w:lang w:val="ka-GE"/>
        </w:rPr>
        <w:t xml:space="preserve"> ერთობლივი კომისია შეიკრიბა, ასევე, </w:t>
      </w:r>
      <w:r w:rsidR="00431C45">
        <w:rPr>
          <w:rFonts w:ascii="Sylfaen" w:hAnsi="Sylfaen"/>
          <w:sz w:val="24"/>
          <w:szCs w:val="24"/>
          <w:lang w:val="ka-GE"/>
        </w:rPr>
        <w:t>მესამედ</w:t>
      </w:r>
      <w:r w:rsidRPr="00286C89">
        <w:rPr>
          <w:rFonts w:ascii="Sylfaen" w:hAnsi="Sylfaen"/>
          <w:sz w:val="24"/>
          <w:szCs w:val="24"/>
          <w:lang w:val="ka-GE"/>
        </w:rPr>
        <w:t xml:space="preserve"> 2012 წლის მარტში.</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t xml:space="preserve">სამომავლო სავიზო ლიბერალიზაციის შესაძლო შედეგების პირველადი შეფასების კუთხით, აღსანიშნავია, რომ ვიზის მიღებაზე უარის მაჩვენებელი  კვლავ მაღალია, თუმცა  2009-2011 წლებში დაიკლო 17,2%-დან 14,8%-მდე, იმ </w:t>
      </w:r>
      <w:r w:rsidR="007A548E">
        <w:rPr>
          <w:rFonts w:ascii="Sylfaen" w:hAnsi="Sylfaen"/>
          <w:sz w:val="24"/>
          <w:szCs w:val="24"/>
          <w:lang w:val="ka-GE"/>
        </w:rPr>
        <w:t>დრო</w:t>
      </w:r>
      <w:r w:rsidRPr="00286C89">
        <w:rPr>
          <w:rFonts w:ascii="Sylfaen" w:hAnsi="Sylfaen"/>
          <w:sz w:val="24"/>
          <w:szCs w:val="24"/>
          <w:lang w:val="ka-GE"/>
        </w:rPr>
        <w:t xml:space="preserve">ს როდესაც გაცემული ვიზების საერთო ჯამი ამ პერიოდში გაიზარდა მიახლოებით 12%-ით. მრავალჯერადი ვიზების გაცემის გაზრდილი მაჩვენებელი კეთილსინდისიერი </w:t>
      </w:r>
      <w:r w:rsidR="009E2864">
        <w:rPr>
          <w:rFonts w:ascii="Sylfaen" w:hAnsi="Sylfaen"/>
          <w:sz w:val="24"/>
          <w:szCs w:val="24"/>
          <w:lang w:val="ka-GE"/>
        </w:rPr>
        <w:t>(</w:t>
      </w:r>
      <w:r w:rsidR="009E2864" w:rsidRPr="008F70F1">
        <w:rPr>
          <w:rFonts w:ascii="Sylfaen" w:hAnsi="Sylfaen"/>
          <w:sz w:val="24"/>
          <w:szCs w:val="24"/>
          <w:lang w:val="ka-GE"/>
        </w:rPr>
        <w:t xml:space="preserve">bona fide) </w:t>
      </w:r>
      <w:r w:rsidRPr="00286C89">
        <w:rPr>
          <w:rFonts w:ascii="Sylfaen" w:hAnsi="Sylfaen"/>
          <w:sz w:val="24"/>
          <w:szCs w:val="24"/>
          <w:lang w:val="ka-GE"/>
        </w:rPr>
        <w:t>ქართველი მოგზაურებისათვის, ასევე აღსანიშნავია.</w:t>
      </w:r>
    </w:p>
    <w:p w:rsidR="00C25EB6" w:rsidRPr="00286C89" w:rsidRDefault="00C25EB6" w:rsidP="00F31C98">
      <w:pPr>
        <w:jc w:val="both"/>
        <w:rPr>
          <w:rFonts w:ascii="Sylfaen" w:hAnsi="Sylfaen"/>
          <w:sz w:val="24"/>
          <w:szCs w:val="24"/>
          <w:lang w:val="ka-GE"/>
        </w:rPr>
      </w:pPr>
      <w:r w:rsidRPr="00286C89">
        <w:rPr>
          <w:rFonts w:ascii="Sylfaen" w:hAnsi="Sylfaen"/>
          <w:sz w:val="24"/>
          <w:szCs w:val="24"/>
          <w:lang w:val="ka-GE"/>
        </w:rPr>
        <w:t xml:space="preserve">ასევე, აღსანიშნავია, რომ ევროკავშირში დაკავებული არარეგულარულად მყოფი (apprehended irregularly staying) საქართველოს მოქალაქეების რიცხვი უკანასკნელ წლებში ურყევად იკლებს, 2009 წელს 7170-დან 2011წლისათვის 4275-მდე (5320 - 2010წ.) ევროკავშირში  თავშესაფრის მსურველი ქართველების  </w:t>
      </w:r>
      <w:r w:rsidR="008F70F1">
        <w:rPr>
          <w:rFonts w:ascii="Sylfaen" w:hAnsi="Sylfaen"/>
          <w:sz w:val="24"/>
          <w:szCs w:val="24"/>
          <w:lang w:val="ka-GE"/>
        </w:rPr>
        <w:t>რიცხვი</w:t>
      </w:r>
      <w:r w:rsidRPr="00286C89">
        <w:rPr>
          <w:rFonts w:ascii="Sylfaen" w:hAnsi="Sylfaen"/>
          <w:sz w:val="24"/>
          <w:szCs w:val="24"/>
          <w:lang w:val="ka-GE"/>
        </w:rPr>
        <w:t xml:space="preserve">, ასევე, </w:t>
      </w:r>
      <w:r w:rsidR="008F70F1">
        <w:rPr>
          <w:rFonts w:ascii="Sylfaen" w:hAnsi="Sylfaen"/>
          <w:sz w:val="24"/>
          <w:szCs w:val="24"/>
          <w:lang w:val="ka-GE"/>
        </w:rPr>
        <w:t xml:space="preserve">შემცირდა </w:t>
      </w:r>
      <w:r w:rsidRPr="00286C89">
        <w:rPr>
          <w:rFonts w:ascii="Sylfaen" w:hAnsi="Sylfaen"/>
          <w:sz w:val="24"/>
          <w:szCs w:val="24"/>
          <w:lang w:val="ka-GE"/>
        </w:rPr>
        <w:t xml:space="preserve"> 2009 წელს 10490 დან - 2011 წლისათვის 7060-მდე  (6865 -2010 წ.) </w:t>
      </w:r>
      <w:r w:rsidRPr="006726C9">
        <w:rPr>
          <w:rFonts w:ascii="Sylfaen" w:hAnsi="Sylfaen"/>
          <w:i/>
          <w:sz w:val="24"/>
          <w:szCs w:val="24"/>
          <w:lang w:val="ka-GE"/>
        </w:rPr>
        <w:t>(</w:t>
      </w:r>
      <w:r w:rsidR="006726C9" w:rsidRPr="006726C9">
        <w:rPr>
          <w:rFonts w:ascii="Sylfaen" w:hAnsi="Sylfaen"/>
          <w:i/>
          <w:sz w:val="24"/>
          <w:szCs w:val="24"/>
          <w:lang w:val="ka-GE"/>
        </w:rPr>
        <w:t>ევროსტატ</w:t>
      </w:r>
      <w:r w:rsidRPr="006726C9">
        <w:rPr>
          <w:rFonts w:ascii="Sylfaen" w:hAnsi="Sylfaen"/>
          <w:i/>
          <w:sz w:val="24"/>
          <w:szCs w:val="24"/>
          <w:lang w:val="ka-GE"/>
        </w:rPr>
        <w:t xml:space="preserve">ის </w:t>
      </w:r>
      <w:r w:rsidRPr="00286C89">
        <w:rPr>
          <w:rFonts w:ascii="Sylfaen" w:hAnsi="Sylfaen"/>
          <w:i/>
          <w:sz w:val="24"/>
          <w:szCs w:val="24"/>
          <w:lang w:val="ka-GE"/>
        </w:rPr>
        <w:t>მონაცემებით</w:t>
      </w:r>
      <w:r w:rsidRPr="00286C89">
        <w:rPr>
          <w:rFonts w:ascii="Sylfaen" w:hAnsi="Sylfaen"/>
          <w:sz w:val="24"/>
          <w:szCs w:val="24"/>
          <w:lang w:val="ka-GE"/>
        </w:rPr>
        <w:t>).</w:t>
      </w:r>
    </w:p>
    <w:p w:rsidR="005809F0" w:rsidRDefault="005809F0" w:rsidP="00F31C98">
      <w:pPr>
        <w:jc w:val="both"/>
        <w:rPr>
          <w:rFonts w:ascii="Sylfaen" w:hAnsi="Sylfaen"/>
          <w:sz w:val="24"/>
          <w:szCs w:val="24"/>
          <w:lang w:val="ka-GE"/>
        </w:rPr>
      </w:pPr>
    </w:p>
    <w:p w:rsidR="00C44AC3" w:rsidRPr="00C44AC3" w:rsidRDefault="00C44AC3" w:rsidP="00F31C98">
      <w:pPr>
        <w:jc w:val="both"/>
        <w:rPr>
          <w:rFonts w:ascii="Sylfaen" w:hAnsi="Sylfaen"/>
          <w:sz w:val="24"/>
          <w:szCs w:val="24"/>
          <w:lang w:val="ka-GE"/>
        </w:rPr>
      </w:pPr>
    </w:p>
    <w:p w:rsidR="00F13A41" w:rsidRPr="00286C89" w:rsidRDefault="00F13A41" w:rsidP="00F13A41">
      <w:pPr>
        <w:rPr>
          <w:rFonts w:ascii="Sylfaen" w:hAnsi="Sylfaen"/>
          <w:b/>
          <w:sz w:val="24"/>
          <w:szCs w:val="24"/>
          <w:lang w:val="ka-GE"/>
        </w:rPr>
      </w:pPr>
      <w:r w:rsidRPr="00286C89">
        <w:rPr>
          <w:rFonts w:ascii="Sylfaen" w:hAnsi="Sylfaen"/>
          <w:b/>
          <w:sz w:val="24"/>
          <w:szCs w:val="24"/>
          <w:lang w:val="ka-GE"/>
        </w:rPr>
        <w:t>სამოქმედო გეგმის ელემენტები</w:t>
      </w:r>
    </w:p>
    <w:p w:rsidR="00F13A41" w:rsidRPr="00286C89" w:rsidRDefault="00F13A41" w:rsidP="00F13A41">
      <w:pPr>
        <w:rPr>
          <w:rFonts w:ascii="Sylfaen" w:hAnsi="Sylfaen"/>
          <w:b/>
          <w:sz w:val="24"/>
          <w:szCs w:val="24"/>
          <w:lang w:val="ka-GE"/>
        </w:rPr>
      </w:pPr>
      <w:r w:rsidRPr="00286C89">
        <w:rPr>
          <w:rFonts w:ascii="Sylfaen" w:hAnsi="Sylfaen"/>
          <w:b/>
          <w:sz w:val="24"/>
          <w:szCs w:val="24"/>
          <w:lang w:val="ka-GE"/>
        </w:rPr>
        <w:t>2.1. ბლოკი 1: დოკუმენტების უსაფრთხოება</w:t>
      </w:r>
      <w:r w:rsidR="006726C9">
        <w:rPr>
          <w:rFonts w:ascii="Sylfaen" w:hAnsi="Sylfaen"/>
          <w:b/>
          <w:sz w:val="24"/>
          <w:szCs w:val="24"/>
          <w:lang w:val="ka-GE"/>
        </w:rPr>
        <w:t>, ბიომეტრული პასპორტების ჩათვლით</w:t>
      </w:r>
    </w:p>
    <w:p w:rsidR="00F13A41" w:rsidRPr="00286C89" w:rsidRDefault="00F13A41" w:rsidP="00F13A41">
      <w:pPr>
        <w:rPr>
          <w:rFonts w:ascii="Sylfaen" w:hAnsi="Sylfaen"/>
          <w:i/>
          <w:sz w:val="24"/>
          <w:szCs w:val="24"/>
          <w:lang w:val="ka-GE"/>
        </w:rPr>
      </w:pPr>
      <w:r w:rsidRPr="00286C89">
        <w:rPr>
          <w:rFonts w:ascii="Sylfaen" w:hAnsi="Sylfaen"/>
          <w:i/>
          <w:sz w:val="24"/>
          <w:szCs w:val="24"/>
          <w:lang w:val="ka-GE"/>
        </w:rPr>
        <w:t>I ფაზა (საკანონმდებლო და პოლიტიკური სტრუქტურა/ ჩარჩო):</w:t>
      </w:r>
    </w:p>
    <w:p w:rsidR="00F13A41" w:rsidRPr="00286C89" w:rsidRDefault="00F13A41" w:rsidP="00F13A41">
      <w:pPr>
        <w:pStyle w:val="ListParagraph"/>
        <w:numPr>
          <w:ilvl w:val="0"/>
          <w:numId w:val="2"/>
        </w:numPr>
        <w:jc w:val="both"/>
        <w:rPr>
          <w:rFonts w:ascii="Sylfaen" w:hAnsi="Sylfaen"/>
          <w:sz w:val="24"/>
          <w:szCs w:val="24"/>
          <w:lang w:val="ka-GE"/>
        </w:rPr>
      </w:pPr>
      <w:r w:rsidRPr="00286C89">
        <w:rPr>
          <w:rFonts w:ascii="Sylfaen" w:hAnsi="Sylfaen" w:cs="Sylfaen"/>
          <w:sz w:val="24"/>
          <w:szCs w:val="24"/>
          <w:lang w:val="ka-GE"/>
        </w:rPr>
        <w:t>საკანონმდებლო</w:t>
      </w:r>
      <w:r w:rsidRPr="00286C89">
        <w:rPr>
          <w:rFonts w:ascii="Sylfaen" w:hAnsi="Sylfaen"/>
          <w:sz w:val="24"/>
          <w:szCs w:val="24"/>
          <w:lang w:val="ka-GE"/>
        </w:rPr>
        <w:t xml:space="preserve"> და ინსტიტუციური ჩარჩოს კონსოლიდაცია, რომელიც უზრუნველყოფს მოქალაქეთა სტატუსისა და მოქალაქეთა რეგისტრაციის პროცესის ერთიანობასა და უსაფრთხოებას, საქართველოს მოქალაქეების გაერთიანებულ და უსაფრთხო ელექტრონულ ბაზაში რეგისტრაციის ჩათვლით, სათანადოდ უზრუნველყოფილი დაცვის ზომებით, რამდენადაც საქმე ეხება პერსონალურ მონაცემთა დაცვის უმაღლეს სტანდარტებს;</w:t>
      </w:r>
    </w:p>
    <w:p w:rsidR="00F13A41" w:rsidRPr="00286C89" w:rsidRDefault="00F13A41" w:rsidP="00F13A41">
      <w:pPr>
        <w:pStyle w:val="ListParagraph"/>
        <w:numPr>
          <w:ilvl w:val="0"/>
          <w:numId w:val="2"/>
        </w:numPr>
        <w:jc w:val="both"/>
        <w:rPr>
          <w:rFonts w:ascii="Sylfaen" w:hAnsi="Sylfaen"/>
          <w:sz w:val="24"/>
          <w:szCs w:val="24"/>
          <w:lang w:val="ka-GE"/>
        </w:rPr>
      </w:pPr>
      <w:r w:rsidRPr="00286C89">
        <w:rPr>
          <w:rFonts w:ascii="Sylfaen" w:hAnsi="Sylfaen" w:cs="Sylfaen"/>
          <w:sz w:val="24"/>
          <w:szCs w:val="24"/>
          <w:lang w:val="ka-GE"/>
        </w:rPr>
        <w:t>საკანონმდებლო</w:t>
      </w:r>
      <w:r w:rsidRPr="00286C89">
        <w:rPr>
          <w:rFonts w:ascii="Sylfaen" w:hAnsi="Sylfaen"/>
          <w:sz w:val="24"/>
          <w:szCs w:val="24"/>
          <w:lang w:val="ka-GE"/>
        </w:rPr>
        <w:t xml:space="preserve"> და ინსტიტუციური ჩარჩოს კონსოლიდაცია მანქანაკითხვადი ბიომეტრული პასპორტების გამოშვების მიზნით, რომელიც სრულ შესაბამისობაში იქნება  სამოქალაქო ავიაციის საერთაშორისო ორგანიზაციის </w:t>
      </w:r>
      <w:r w:rsidRPr="00286C89">
        <w:rPr>
          <w:rFonts w:ascii="Sylfaen" w:hAnsi="Sylfaen"/>
          <w:sz w:val="24"/>
          <w:szCs w:val="24"/>
        </w:rPr>
        <w:t>(ICAO)</w:t>
      </w:r>
      <w:r w:rsidRPr="00286C89">
        <w:rPr>
          <w:rFonts w:ascii="Sylfaen" w:hAnsi="Sylfaen"/>
          <w:sz w:val="24"/>
          <w:szCs w:val="24"/>
          <w:lang w:val="ka-GE"/>
        </w:rPr>
        <w:t xml:space="preserve"> სტანდარტებთან და   იდენტიფიკაციის მართვის უსაფრთხოების საფუძველზე </w:t>
      </w:r>
      <w:r w:rsidRPr="002271BA">
        <w:rPr>
          <w:rFonts w:ascii="Sylfaen" w:hAnsi="Sylfaen"/>
          <w:i/>
          <w:color w:val="000000" w:themeColor="text1"/>
          <w:sz w:val="24"/>
          <w:szCs w:val="24"/>
          <w:lang w:val="ka-GE"/>
        </w:rPr>
        <w:t>(სამოქალაქო რეგისტრაციისა და</w:t>
      </w:r>
      <w:r w:rsidRPr="00780FC9">
        <w:rPr>
          <w:rFonts w:ascii="Sylfaen" w:hAnsi="Sylfaen"/>
          <w:i/>
          <w:color w:val="000000" w:themeColor="text1"/>
          <w:sz w:val="24"/>
          <w:szCs w:val="24"/>
          <w:lang w:val="ka-GE"/>
        </w:rPr>
        <w:t>სამოქალაქო სტატუსის დოკუმენტები)</w:t>
      </w:r>
      <w:r w:rsidRPr="00286C89">
        <w:rPr>
          <w:rFonts w:ascii="Sylfaen" w:hAnsi="Sylfaen"/>
          <w:sz w:val="24"/>
          <w:szCs w:val="24"/>
          <w:lang w:val="ka-GE"/>
        </w:rPr>
        <w:t xml:space="preserve"> რეკომენდირებულ პრაქტიკებთან</w:t>
      </w:r>
      <w:r w:rsidRPr="00286C89">
        <w:rPr>
          <w:rFonts w:ascii="Sylfaen" w:hAnsi="Sylfaen"/>
          <w:sz w:val="24"/>
          <w:szCs w:val="24"/>
        </w:rPr>
        <w:t xml:space="preserve">, </w:t>
      </w:r>
      <w:r w:rsidRPr="00286C89">
        <w:rPr>
          <w:rFonts w:ascii="Sylfaen" w:hAnsi="Sylfaen"/>
          <w:sz w:val="24"/>
          <w:szCs w:val="24"/>
          <w:lang w:val="ka-GE"/>
        </w:rPr>
        <w:t>„ერთი პირი-ერთი დოკუმენტის“ პრინციპის დაცვით, დიპლომატიური და სამსახურებრივი პასპორტების ჩათვლით;</w:t>
      </w:r>
    </w:p>
    <w:p w:rsidR="00F13A41" w:rsidRPr="00286C89" w:rsidRDefault="00F13A41" w:rsidP="00F13A41">
      <w:pPr>
        <w:pStyle w:val="ListParagraph"/>
        <w:numPr>
          <w:ilvl w:val="0"/>
          <w:numId w:val="2"/>
        </w:numPr>
        <w:jc w:val="both"/>
        <w:rPr>
          <w:rFonts w:ascii="Sylfaen" w:hAnsi="Sylfaen"/>
          <w:sz w:val="24"/>
          <w:szCs w:val="24"/>
          <w:lang w:val="ka-GE"/>
        </w:rPr>
      </w:pPr>
      <w:r w:rsidRPr="00286C89">
        <w:rPr>
          <w:rFonts w:ascii="Sylfaen" w:hAnsi="Sylfaen" w:cs="Sylfaen"/>
          <w:sz w:val="24"/>
          <w:szCs w:val="24"/>
          <w:lang w:val="ka-GE"/>
        </w:rPr>
        <w:t>მკაფიო</w:t>
      </w:r>
      <w:r w:rsidRPr="00286C89">
        <w:rPr>
          <w:rFonts w:ascii="Sylfaen" w:hAnsi="Sylfaen"/>
          <w:sz w:val="24"/>
          <w:szCs w:val="24"/>
          <w:lang w:val="ka-GE"/>
        </w:rPr>
        <w:t xml:space="preserve"> ვადის დაწესება ბიომეტრული პასპორტების სრული მასშტაბით გამოყენებისთვის, მათ შორის საზღვარგარეთ საქართველოს საკონსულოებში, და ასევე, იმ პასპორტების ხმარებიდან ეტაპობრივად ამოღებისათვის, რომლებიც არ შეესაბამება </w:t>
      </w:r>
      <w:r w:rsidRPr="00286C89">
        <w:rPr>
          <w:rFonts w:ascii="Sylfaen" w:hAnsi="Sylfaen"/>
          <w:sz w:val="24"/>
          <w:szCs w:val="24"/>
        </w:rPr>
        <w:t>ICAO</w:t>
      </w:r>
      <w:r w:rsidRPr="00286C89">
        <w:rPr>
          <w:rFonts w:ascii="Sylfaen" w:hAnsi="Sylfaen"/>
          <w:sz w:val="24"/>
          <w:szCs w:val="24"/>
          <w:lang w:val="ka-GE"/>
        </w:rPr>
        <w:t>-ს სტანდარტებს</w:t>
      </w:r>
      <w:r w:rsidRPr="00286C89">
        <w:rPr>
          <w:rFonts w:ascii="Sylfaen" w:hAnsi="Sylfaen"/>
          <w:sz w:val="24"/>
          <w:szCs w:val="24"/>
        </w:rPr>
        <w:t>;</w:t>
      </w:r>
    </w:p>
    <w:p w:rsidR="00F13A41" w:rsidRPr="00286C89" w:rsidRDefault="00F13A41" w:rsidP="00F13A41">
      <w:pPr>
        <w:pStyle w:val="ListParagraph"/>
        <w:numPr>
          <w:ilvl w:val="0"/>
          <w:numId w:val="2"/>
        </w:numPr>
        <w:jc w:val="both"/>
        <w:rPr>
          <w:rFonts w:ascii="Sylfaen" w:hAnsi="Sylfaen"/>
          <w:sz w:val="24"/>
          <w:szCs w:val="24"/>
          <w:lang w:val="ka-GE"/>
        </w:rPr>
      </w:pPr>
      <w:r w:rsidRPr="00286C89">
        <w:rPr>
          <w:rFonts w:ascii="Sylfaen" w:hAnsi="Sylfaen" w:cs="Sylfaen"/>
          <w:sz w:val="24"/>
          <w:szCs w:val="24"/>
          <w:lang w:val="ka-GE"/>
        </w:rPr>
        <w:t>ეთიკის</w:t>
      </w:r>
      <w:r w:rsidRPr="00286C89">
        <w:rPr>
          <w:rFonts w:ascii="Sylfaen" w:hAnsi="Sylfaen"/>
          <w:sz w:val="24"/>
          <w:szCs w:val="24"/>
          <w:lang w:val="ka-GE"/>
        </w:rPr>
        <w:t xml:space="preserve"> კოდექსისა და ტრეინინგის პროგრამების შემუშავება კორუფციასთან ბრძოლის, პირადი დოკუმენტების უსაფრთხო მართვის და პერსონალურ მონაცემთა დაცვის საკითხებზე საჯარო უწყებების წარმომადგენელთათვის, რომელთა საქმიანობა </w:t>
      </w:r>
      <w:r w:rsidR="00903AE2">
        <w:rPr>
          <w:rFonts w:ascii="Sylfaen" w:hAnsi="Sylfaen"/>
          <w:sz w:val="24"/>
          <w:szCs w:val="24"/>
          <w:lang w:val="ka-GE"/>
        </w:rPr>
        <w:t>უკავშირდება</w:t>
      </w:r>
      <w:r w:rsidRPr="00286C89">
        <w:rPr>
          <w:rFonts w:ascii="Sylfaen" w:hAnsi="Sylfaen"/>
          <w:sz w:val="24"/>
          <w:szCs w:val="24"/>
          <w:lang w:val="ka-GE"/>
        </w:rPr>
        <w:t xml:space="preserve"> პასპორტებს, პირადობის დამადასტურებელ მოწმობებსა და სხვა </w:t>
      </w:r>
      <w:r w:rsidRPr="00780FC9">
        <w:rPr>
          <w:rFonts w:ascii="Sylfaen" w:hAnsi="Sylfaen"/>
          <w:color w:val="000000" w:themeColor="text1"/>
          <w:sz w:val="24"/>
          <w:szCs w:val="24"/>
          <w:lang w:val="ka-GE"/>
        </w:rPr>
        <w:t>სამოქალაქო სტატუსის დოკუმენტებს</w:t>
      </w:r>
      <w:r w:rsidRPr="00780FC9">
        <w:rPr>
          <w:rFonts w:ascii="Sylfaen" w:hAnsi="Sylfaen"/>
          <w:color w:val="000000" w:themeColor="text1"/>
          <w:sz w:val="24"/>
          <w:szCs w:val="24"/>
        </w:rPr>
        <w:t>.</w:t>
      </w:r>
    </w:p>
    <w:p w:rsidR="00872CAD" w:rsidRPr="00286C89" w:rsidRDefault="00872CAD" w:rsidP="00872CAD">
      <w:pPr>
        <w:jc w:val="both"/>
        <w:rPr>
          <w:rFonts w:ascii="Sylfaen" w:hAnsi="Sylfaen"/>
          <w:i/>
          <w:sz w:val="24"/>
          <w:szCs w:val="24"/>
          <w:lang w:val="ka-GE"/>
        </w:rPr>
      </w:pPr>
      <w:r w:rsidRPr="00286C89">
        <w:rPr>
          <w:rFonts w:ascii="Sylfaen" w:hAnsi="Sylfaen"/>
          <w:i/>
          <w:sz w:val="24"/>
          <w:szCs w:val="24"/>
        </w:rPr>
        <w:t>II</w:t>
      </w:r>
      <w:r w:rsidRPr="00286C89">
        <w:rPr>
          <w:rFonts w:ascii="Sylfaen" w:hAnsi="Sylfaen"/>
          <w:i/>
          <w:sz w:val="24"/>
          <w:szCs w:val="24"/>
          <w:lang w:val="ka-GE"/>
        </w:rPr>
        <w:t xml:space="preserve"> ფაზა (</w:t>
      </w:r>
      <w:r w:rsidR="00903AE2">
        <w:rPr>
          <w:rFonts w:ascii="Sylfaen" w:hAnsi="Sylfaen"/>
          <w:i/>
          <w:sz w:val="24"/>
          <w:szCs w:val="24"/>
          <w:lang w:val="ka-GE"/>
        </w:rPr>
        <w:t>ეფექტიანი</w:t>
      </w:r>
      <w:r w:rsidRPr="00286C89">
        <w:rPr>
          <w:rFonts w:ascii="Sylfaen" w:hAnsi="Sylfaen"/>
          <w:i/>
          <w:sz w:val="24"/>
          <w:szCs w:val="24"/>
          <w:lang w:val="ka-GE"/>
        </w:rPr>
        <w:t xml:space="preserve"> იმპლემენტაციის ნიშნულები):</w:t>
      </w:r>
    </w:p>
    <w:p w:rsidR="00872CAD" w:rsidRPr="00286C89" w:rsidRDefault="00872CAD" w:rsidP="00872CAD">
      <w:pPr>
        <w:pStyle w:val="ListParagraph"/>
        <w:numPr>
          <w:ilvl w:val="0"/>
          <w:numId w:val="9"/>
        </w:numPr>
        <w:jc w:val="both"/>
        <w:rPr>
          <w:rFonts w:ascii="Sylfaen" w:hAnsi="Sylfaen"/>
          <w:sz w:val="24"/>
          <w:szCs w:val="24"/>
          <w:lang w:val="ka-GE"/>
        </w:rPr>
      </w:pPr>
      <w:r w:rsidRPr="00286C89">
        <w:rPr>
          <w:rFonts w:ascii="Sylfaen" w:hAnsi="Sylfaen"/>
          <w:sz w:val="24"/>
          <w:szCs w:val="24"/>
          <w:lang w:val="ka-GE"/>
        </w:rPr>
        <w:t xml:space="preserve">შესაბამისი სატრეინინგო პროგრამების საშუალებით დოკუმენტთა უსაფრთხოების საკანონმდებლო და ინსტიტუციური ჩარჩოს </w:t>
      </w:r>
      <w:r w:rsidR="00903AE2">
        <w:rPr>
          <w:rFonts w:ascii="Sylfaen" w:hAnsi="Sylfaen"/>
          <w:sz w:val="24"/>
          <w:szCs w:val="24"/>
          <w:lang w:val="ka-GE"/>
        </w:rPr>
        <w:t xml:space="preserve">ეფექტიანი </w:t>
      </w:r>
      <w:r w:rsidRPr="00286C89">
        <w:rPr>
          <w:rFonts w:ascii="Sylfaen" w:hAnsi="Sylfaen"/>
          <w:sz w:val="24"/>
          <w:szCs w:val="24"/>
          <w:lang w:val="ka-GE"/>
        </w:rPr>
        <w:lastRenderedPageBreak/>
        <w:t>იმპლემენტაცია, საკმარისი ფინანსური და ადამიანური რესურსებით უზრუნველყოფის ჩათვლით;</w:t>
      </w:r>
    </w:p>
    <w:p w:rsidR="00872CAD" w:rsidRPr="00286C89" w:rsidRDefault="00872CAD" w:rsidP="00872CAD">
      <w:pPr>
        <w:pStyle w:val="ListParagraph"/>
        <w:numPr>
          <w:ilvl w:val="0"/>
          <w:numId w:val="9"/>
        </w:numPr>
        <w:jc w:val="both"/>
        <w:rPr>
          <w:rFonts w:ascii="Sylfaen" w:hAnsi="Sylfaen"/>
          <w:sz w:val="24"/>
          <w:szCs w:val="24"/>
          <w:lang w:val="ka-GE"/>
        </w:rPr>
      </w:pPr>
      <w:r w:rsidRPr="00286C89">
        <w:rPr>
          <w:rFonts w:ascii="Sylfaen" w:hAnsi="Sylfaen" w:cs="Sylfaen"/>
          <w:sz w:val="24"/>
          <w:szCs w:val="24"/>
          <w:lang w:val="ka-GE"/>
        </w:rPr>
        <w:t>ბიომეტრული</w:t>
      </w:r>
      <w:r w:rsidRPr="00286C89">
        <w:rPr>
          <w:rFonts w:ascii="Sylfaen" w:hAnsi="Sylfaen"/>
          <w:sz w:val="24"/>
          <w:szCs w:val="24"/>
          <w:lang w:val="ka-GE"/>
        </w:rPr>
        <w:t xml:space="preserve"> პასპორტების ეტაპობრივი გაცემა სამოქალაქო ავიაციის საერთაშორისო ორგანიზაციის (ICAO) უმაღლეს სტანდარტებთან და   რეკომენდირებულ პრაქტიკებთან სრულ შესაბამისობაში და იმ პასპორტების ხმარებიდან სრულად ამოღება, რომლებიც არ შეესაბამება ICAO-ს სტანდარტებს, საზღვარგარეთ საქართველოს საკონსულოების ჩათვლით</w:t>
      </w:r>
      <w:r w:rsidR="00B56D26">
        <w:rPr>
          <w:rFonts w:ascii="Sylfaen" w:hAnsi="Sylfaen"/>
          <w:sz w:val="24"/>
          <w:szCs w:val="24"/>
          <w:lang w:val="ka-GE"/>
        </w:rPr>
        <w:t>;</w:t>
      </w:r>
    </w:p>
    <w:p w:rsidR="00872CAD" w:rsidRPr="00286C89" w:rsidRDefault="00872CAD" w:rsidP="00872CAD">
      <w:pPr>
        <w:pStyle w:val="ListParagraph"/>
        <w:numPr>
          <w:ilvl w:val="0"/>
          <w:numId w:val="9"/>
        </w:numPr>
        <w:jc w:val="both"/>
        <w:rPr>
          <w:rFonts w:ascii="Sylfaen" w:hAnsi="Sylfaen"/>
          <w:sz w:val="24"/>
          <w:szCs w:val="24"/>
          <w:lang w:val="ka-GE"/>
        </w:rPr>
      </w:pPr>
      <w:r w:rsidRPr="00286C89">
        <w:rPr>
          <w:rFonts w:ascii="Sylfaen" w:hAnsi="Sylfaen"/>
          <w:sz w:val="24"/>
          <w:szCs w:val="24"/>
          <w:lang w:val="ka-GE"/>
        </w:rPr>
        <w:t xml:space="preserve">დოკუმენტთა გამოყენების, პასპორტების პერსონალიზაციისა და განაწილების პროცესის ერთიანობისა და უსაფრთხოების მაღალი დონის უზრუნველყოფისთვის საჭირო ღონისძიებების განხორციელება, რომლებიც ამასთანავე უზრუნველყოფს, დოკუმენტების  სათანადოდ დაცულ ადგილებზე შენახვასა და მრავალჯერადი პასპორტების, პირადობის დამადასტურებელი მოწმობებისა და სხვა </w:t>
      </w:r>
      <w:r w:rsidR="002772F4" w:rsidRPr="002772F4">
        <w:rPr>
          <w:rFonts w:ascii="Sylfaen" w:hAnsi="Sylfaen"/>
          <w:color w:val="000000" w:themeColor="text1"/>
          <w:sz w:val="24"/>
          <w:szCs w:val="24"/>
          <w:lang w:val="ka-GE"/>
        </w:rPr>
        <w:t>სამოქალაქო სტატუსის</w:t>
      </w:r>
      <w:r w:rsidRPr="002772F4">
        <w:rPr>
          <w:rFonts w:ascii="Sylfaen" w:hAnsi="Sylfaen"/>
          <w:color w:val="000000" w:themeColor="text1"/>
          <w:sz w:val="24"/>
          <w:szCs w:val="24"/>
          <w:lang w:val="ka-GE"/>
        </w:rPr>
        <w:t>,</w:t>
      </w:r>
      <w:r w:rsidRPr="00286C89">
        <w:rPr>
          <w:rFonts w:ascii="Sylfaen" w:hAnsi="Sylfaen"/>
          <w:sz w:val="24"/>
          <w:szCs w:val="24"/>
          <w:lang w:val="ka-GE"/>
        </w:rPr>
        <w:t xml:space="preserve"> შესაბამისად, თითო პირზე გაცემის თავიდან აცილებას;</w:t>
      </w:r>
    </w:p>
    <w:p w:rsidR="00872CAD" w:rsidRPr="00286C89" w:rsidRDefault="00872CAD" w:rsidP="00872CAD">
      <w:pPr>
        <w:pStyle w:val="ListParagraph"/>
        <w:numPr>
          <w:ilvl w:val="0"/>
          <w:numId w:val="9"/>
        </w:numPr>
        <w:jc w:val="both"/>
        <w:rPr>
          <w:rFonts w:ascii="Sylfaen" w:hAnsi="Sylfaen"/>
          <w:sz w:val="24"/>
          <w:szCs w:val="24"/>
          <w:lang w:val="ka-GE"/>
        </w:rPr>
      </w:pPr>
      <w:r w:rsidRPr="00286C89">
        <w:rPr>
          <w:rFonts w:ascii="Sylfaen" w:hAnsi="Sylfaen"/>
          <w:sz w:val="24"/>
          <w:szCs w:val="24"/>
          <w:lang w:val="ka-GE"/>
        </w:rPr>
        <w:t>ინტერპოლი/</w:t>
      </w:r>
      <w:r w:rsidRPr="00286C89">
        <w:rPr>
          <w:rFonts w:ascii="Sylfaen" w:hAnsi="Sylfaen"/>
          <w:sz w:val="24"/>
          <w:szCs w:val="24"/>
        </w:rPr>
        <w:t>LASP</w:t>
      </w:r>
      <w:r w:rsidRPr="00286C89">
        <w:rPr>
          <w:rFonts w:ascii="Sylfaen" w:hAnsi="Sylfaen"/>
          <w:sz w:val="24"/>
          <w:szCs w:val="24"/>
          <w:lang w:val="ka-GE"/>
        </w:rPr>
        <w:t>-ის მონაცემთა ბაზის დაუყოვნებლივ და სისტემატურად ინფორმირება  დაკარგული და მოპარული პასპორტების თაობაზე</w:t>
      </w:r>
      <w:r w:rsidR="004E6947" w:rsidRPr="00286C89">
        <w:rPr>
          <w:rFonts w:ascii="Sylfaen" w:hAnsi="Sylfaen"/>
          <w:sz w:val="24"/>
          <w:szCs w:val="24"/>
        </w:rPr>
        <w:t>;</w:t>
      </w:r>
    </w:p>
    <w:p w:rsidR="005579E4" w:rsidRPr="00286C89" w:rsidRDefault="00872CAD" w:rsidP="00872CAD">
      <w:pPr>
        <w:pStyle w:val="ListParagraph"/>
        <w:numPr>
          <w:ilvl w:val="0"/>
          <w:numId w:val="9"/>
        </w:numPr>
        <w:jc w:val="both"/>
        <w:rPr>
          <w:rFonts w:ascii="Sylfaen" w:hAnsi="Sylfaen"/>
          <w:sz w:val="24"/>
          <w:szCs w:val="24"/>
          <w:lang w:val="ka-GE"/>
        </w:rPr>
      </w:pPr>
      <w:r w:rsidRPr="00286C89">
        <w:rPr>
          <w:rFonts w:ascii="Sylfaen" w:hAnsi="Sylfaen"/>
          <w:sz w:val="24"/>
          <w:szCs w:val="24"/>
          <w:lang w:val="ka-GE"/>
        </w:rPr>
        <w:t>პასპორტის ნიმუშების, სავიზო ფორმებისა და ყალბი დოკუმენტების თაობაზე ინფორმაციის რეგულარული გაცვლა და დოკუმენტების უსაფრთხოების სფეროში თანამშრომლობა ევროკავშირთან.</w:t>
      </w:r>
    </w:p>
    <w:p w:rsidR="00F13A41" w:rsidRPr="00286C89" w:rsidRDefault="00F13A41" w:rsidP="00F13A41">
      <w:pPr>
        <w:jc w:val="both"/>
        <w:rPr>
          <w:rFonts w:ascii="Sylfaen" w:hAnsi="Sylfaen" w:cstheme="minorHAnsi"/>
          <w:b/>
          <w:bCs/>
          <w:sz w:val="24"/>
          <w:szCs w:val="24"/>
        </w:rPr>
      </w:pPr>
      <w:r w:rsidRPr="00286C89">
        <w:rPr>
          <w:rFonts w:ascii="Sylfaen" w:hAnsi="Sylfaen" w:cstheme="minorHAnsi"/>
          <w:b/>
          <w:bCs/>
          <w:sz w:val="24"/>
          <w:szCs w:val="24"/>
        </w:rPr>
        <w:t xml:space="preserve">2.2. </w:t>
      </w:r>
      <w:proofErr w:type="gramStart"/>
      <w:r w:rsidRPr="00286C89">
        <w:rPr>
          <w:rFonts w:ascii="Sylfaen" w:hAnsi="Sylfaen" w:cstheme="minorHAnsi"/>
          <w:b/>
          <w:bCs/>
          <w:sz w:val="24"/>
          <w:szCs w:val="24"/>
          <w:lang w:val="ka-GE"/>
        </w:rPr>
        <w:t>ბლოკი</w:t>
      </w:r>
      <w:proofErr w:type="gramEnd"/>
      <w:r w:rsidRPr="00286C89">
        <w:rPr>
          <w:rFonts w:ascii="Sylfaen" w:hAnsi="Sylfaen" w:cstheme="minorHAnsi"/>
          <w:b/>
          <w:bCs/>
          <w:sz w:val="24"/>
          <w:szCs w:val="24"/>
        </w:rPr>
        <w:t xml:space="preserve"> 2: </w:t>
      </w:r>
      <w:r w:rsidRPr="00286C89">
        <w:rPr>
          <w:rFonts w:ascii="Sylfaen" w:hAnsi="Sylfaen" w:cstheme="minorHAnsi"/>
          <w:b/>
          <w:bCs/>
          <w:sz w:val="24"/>
          <w:szCs w:val="24"/>
          <w:lang w:val="ka-GE"/>
        </w:rPr>
        <w:t xml:space="preserve">საზღვრის ინტეგრირებული მართვა, მიგრაციის </w:t>
      </w:r>
      <w:r w:rsidR="00BB44EB">
        <w:rPr>
          <w:rFonts w:ascii="Sylfaen" w:hAnsi="Sylfaen" w:cstheme="minorHAnsi"/>
          <w:b/>
          <w:bCs/>
          <w:sz w:val="24"/>
          <w:szCs w:val="24"/>
          <w:lang w:val="ka-GE"/>
        </w:rPr>
        <w:t xml:space="preserve">მართვა </w:t>
      </w:r>
      <w:r w:rsidRPr="00286C89">
        <w:rPr>
          <w:rFonts w:ascii="Sylfaen" w:hAnsi="Sylfaen" w:cstheme="minorHAnsi"/>
          <w:b/>
          <w:bCs/>
          <w:sz w:val="24"/>
          <w:szCs w:val="24"/>
          <w:lang w:val="ka-GE"/>
        </w:rPr>
        <w:t>და თავშესაფრის პოლიტიკა</w:t>
      </w:r>
    </w:p>
    <w:p w:rsidR="00F13A41" w:rsidRPr="00286C89" w:rsidRDefault="00F13A41" w:rsidP="00F13A41">
      <w:pPr>
        <w:jc w:val="both"/>
        <w:outlineLvl w:val="0"/>
        <w:rPr>
          <w:rFonts w:ascii="Sylfaen" w:hAnsi="Sylfaen" w:cstheme="minorHAnsi"/>
          <w:b/>
          <w:sz w:val="24"/>
          <w:szCs w:val="24"/>
          <w:lang w:val="ka-GE"/>
        </w:rPr>
      </w:pPr>
      <w:r w:rsidRPr="00286C89">
        <w:rPr>
          <w:rFonts w:ascii="Sylfaen" w:hAnsi="Sylfaen" w:cstheme="minorHAnsi"/>
          <w:b/>
          <w:sz w:val="24"/>
          <w:szCs w:val="24"/>
        </w:rPr>
        <w:t xml:space="preserve">2.2.1. </w:t>
      </w:r>
      <w:proofErr w:type="gramStart"/>
      <w:r w:rsidRPr="00286C89">
        <w:rPr>
          <w:rFonts w:ascii="Sylfaen" w:hAnsi="Sylfaen" w:cstheme="minorHAnsi"/>
          <w:b/>
          <w:sz w:val="24"/>
          <w:szCs w:val="24"/>
          <w:lang w:val="ka-GE"/>
        </w:rPr>
        <w:t>საზღვრის</w:t>
      </w:r>
      <w:proofErr w:type="gramEnd"/>
      <w:r w:rsidRPr="00286C89">
        <w:rPr>
          <w:rFonts w:ascii="Sylfaen" w:hAnsi="Sylfaen" w:cstheme="minorHAnsi"/>
          <w:b/>
          <w:sz w:val="24"/>
          <w:szCs w:val="24"/>
          <w:lang w:val="ka-GE"/>
        </w:rPr>
        <w:t xml:space="preserve"> ინტეგრირებული მართვა</w:t>
      </w:r>
    </w:p>
    <w:p w:rsidR="00F13A41" w:rsidRPr="00286C89" w:rsidRDefault="00F13A41" w:rsidP="00F13A41">
      <w:pPr>
        <w:jc w:val="both"/>
        <w:rPr>
          <w:rFonts w:ascii="Sylfaen" w:hAnsi="Sylfaen" w:cstheme="minorHAnsi"/>
          <w:b/>
          <w:bCs/>
          <w:i/>
          <w:sz w:val="24"/>
          <w:szCs w:val="24"/>
        </w:rPr>
      </w:pPr>
      <w:r w:rsidRPr="00286C89">
        <w:rPr>
          <w:rFonts w:ascii="Sylfaen" w:hAnsi="Sylfaen"/>
          <w:i/>
          <w:sz w:val="24"/>
          <w:szCs w:val="24"/>
          <w:lang w:val="ka-GE"/>
        </w:rPr>
        <w:t>I ფაზა</w:t>
      </w:r>
      <w:r w:rsidR="0087153F" w:rsidRPr="00286C89">
        <w:rPr>
          <w:rFonts w:ascii="Sylfaen" w:hAnsi="Sylfaen"/>
          <w:i/>
          <w:sz w:val="24"/>
          <w:szCs w:val="24"/>
          <w:lang w:val="ka-GE"/>
        </w:rPr>
        <w:t>(საკანონმდებლო და პოლიტიკური სტრუქტურა/ ჩარჩო):</w:t>
      </w:r>
    </w:p>
    <w:p w:rsidR="00F13A41" w:rsidRPr="00286C89" w:rsidRDefault="00F13A41" w:rsidP="00F13A41">
      <w:pPr>
        <w:pStyle w:val="ListParagraph"/>
        <w:numPr>
          <w:ilvl w:val="0"/>
          <w:numId w:val="3"/>
        </w:numPr>
        <w:jc w:val="both"/>
        <w:rPr>
          <w:rFonts w:ascii="Sylfaen" w:hAnsi="Sylfaen"/>
          <w:sz w:val="24"/>
          <w:szCs w:val="24"/>
          <w:lang w:val="ka-GE"/>
        </w:rPr>
      </w:pPr>
      <w:r w:rsidRPr="00286C89">
        <w:rPr>
          <w:rFonts w:ascii="Sylfaen" w:hAnsi="Sylfaen" w:cs="Sylfaen"/>
          <w:sz w:val="24"/>
          <w:szCs w:val="24"/>
          <w:lang w:val="ka-GE"/>
        </w:rPr>
        <w:t>საზღვრის</w:t>
      </w:r>
      <w:r w:rsidRPr="00286C89">
        <w:rPr>
          <w:rFonts w:ascii="Sylfaen" w:hAnsi="Sylfaen"/>
          <w:sz w:val="24"/>
          <w:szCs w:val="24"/>
          <w:lang w:val="ka-GE"/>
        </w:rPr>
        <w:t xml:space="preserve"> მართვის საკანონმდებლო და ინსტიტუციური ჩარჩოს კონსოლიდაცია, ევროკავშირისა და საერთაშორისო სტანდარტების შესაბამისად, რომელიც  უზრუნველყოფს საზღვრის მართვის სფეროში </w:t>
      </w:r>
      <w:r w:rsidR="001D2EDE">
        <w:rPr>
          <w:rFonts w:ascii="Sylfaen" w:hAnsi="Sylfaen"/>
          <w:sz w:val="24"/>
          <w:szCs w:val="24"/>
          <w:lang w:val="ka-GE"/>
        </w:rPr>
        <w:t xml:space="preserve"> ჩართულ</w:t>
      </w:r>
      <w:r w:rsidRPr="00286C89">
        <w:rPr>
          <w:rFonts w:ascii="Sylfaen" w:hAnsi="Sylfaen"/>
          <w:sz w:val="24"/>
          <w:szCs w:val="24"/>
          <w:lang w:val="ka-GE"/>
        </w:rPr>
        <w:t xml:space="preserve">უწყებებს შორის </w:t>
      </w:r>
      <w:r w:rsidR="00903AE2">
        <w:rPr>
          <w:rFonts w:ascii="Sylfaen" w:hAnsi="Sylfaen"/>
          <w:sz w:val="24"/>
          <w:szCs w:val="24"/>
          <w:lang w:val="ka-GE"/>
        </w:rPr>
        <w:t xml:space="preserve">ეფექტიან </w:t>
      </w:r>
      <w:r w:rsidRPr="00286C89">
        <w:rPr>
          <w:rFonts w:ascii="Sylfaen" w:hAnsi="Sylfaen"/>
          <w:sz w:val="24"/>
          <w:szCs w:val="24"/>
          <w:lang w:val="ka-GE"/>
        </w:rPr>
        <w:t xml:space="preserve">თანამშრომლობას, </w:t>
      </w:r>
      <w:r w:rsidR="001D2EDE">
        <w:rPr>
          <w:rFonts w:ascii="Sylfaen" w:hAnsi="Sylfaen"/>
          <w:sz w:val="24"/>
          <w:szCs w:val="24"/>
          <w:lang w:val="ka-GE"/>
        </w:rPr>
        <w:t xml:space="preserve">კერძოდ </w:t>
      </w:r>
      <w:r w:rsidRPr="00286C89">
        <w:rPr>
          <w:rFonts w:ascii="Sylfaen" w:hAnsi="Sylfaen"/>
          <w:sz w:val="24"/>
          <w:szCs w:val="24"/>
          <w:lang w:val="ka-GE"/>
        </w:rPr>
        <w:t xml:space="preserve"> საპატრულო პოლიციის დეპარტამენტს, სასაზღვრო პოლიციასა და სასაზღვრო პოლიციის სანაპირო დაცვას შორის</w:t>
      </w:r>
      <w:r w:rsidRPr="00286C89">
        <w:rPr>
          <w:rFonts w:ascii="Sylfaen" w:hAnsi="Sylfaen"/>
          <w:sz w:val="24"/>
          <w:szCs w:val="24"/>
        </w:rPr>
        <w:t>;</w:t>
      </w:r>
    </w:p>
    <w:p w:rsidR="00F13A41" w:rsidRPr="00286C89" w:rsidRDefault="00F13A41" w:rsidP="00F13A41">
      <w:pPr>
        <w:pStyle w:val="ListParagraph"/>
        <w:numPr>
          <w:ilvl w:val="0"/>
          <w:numId w:val="3"/>
        </w:numPr>
        <w:jc w:val="both"/>
        <w:rPr>
          <w:rFonts w:ascii="Sylfaen" w:hAnsi="Sylfaen"/>
          <w:sz w:val="24"/>
          <w:szCs w:val="24"/>
          <w:lang w:val="ka-GE"/>
        </w:rPr>
      </w:pPr>
      <w:r w:rsidRPr="00286C89">
        <w:rPr>
          <w:rFonts w:ascii="Sylfaen" w:hAnsi="Sylfaen" w:cs="Sylfaen"/>
          <w:sz w:val="24"/>
          <w:szCs w:val="24"/>
          <w:lang w:val="ka-GE"/>
        </w:rPr>
        <w:t>ეროვნული</w:t>
      </w:r>
      <w:r w:rsidRPr="00286C89">
        <w:rPr>
          <w:rFonts w:ascii="Sylfaen" w:hAnsi="Sylfaen"/>
          <w:sz w:val="24"/>
          <w:szCs w:val="24"/>
          <w:lang w:val="ka-GE"/>
        </w:rPr>
        <w:t xml:space="preserve"> ინტეგრირებული საზღვრის მართვის </w:t>
      </w:r>
      <w:r w:rsidRPr="00286C89">
        <w:rPr>
          <w:rFonts w:ascii="Sylfaen" w:hAnsi="Sylfaen"/>
          <w:sz w:val="24"/>
          <w:szCs w:val="24"/>
        </w:rPr>
        <w:t>(IBM)</w:t>
      </w:r>
      <w:r w:rsidRPr="00286C89">
        <w:rPr>
          <w:rFonts w:ascii="Sylfaen" w:hAnsi="Sylfaen"/>
          <w:sz w:val="24"/>
          <w:szCs w:val="24"/>
          <w:lang w:val="ka-GE"/>
        </w:rPr>
        <w:t xml:space="preserve"> სტრატეგიისა და სამოქმედო გეგმის მიღება, რომელშიც ასახული იქნება კანონმდებლობის, ორგანიზაციის, ინფრასტრუქტურის, აღჭურვილობის, საკმარისი ადამიანური და ფინანსური რესურსების შემდგომი განვითარების </w:t>
      </w:r>
      <w:r w:rsidR="00747DBA">
        <w:rPr>
          <w:rFonts w:ascii="Sylfaen" w:hAnsi="Sylfaen"/>
          <w:sz w:val="24"/>
          <w:szCs w:val="24"/>
          <w:lang w:val="ka-GE"/>
        </w:rPr>
        <w:t>ვადები</w:t>
      </w:r>
      <w:r w:rsidRPr="00286C89">
        <w:rPr>
          <w:rFonts w:ascii="Sylfaen" w:hAnsi="Sylfaen"/>
          <w:sz w:val="24"/>
          <w:szCs w:val="24"/>
          <w:lang w:val="ka-GE"/>
        </w:rPr>
        <w:t xml:space="preserve"> და სპეციფიური </w:t>
      </w:r>
      <w:r w:rsidRPr="00286C89">
        <w:rPr>
          <w:rFonts w:ascii="Sylfaen" w:hAnsi="Sylfaen"/>
          <w:sz w:val="24"/>
          <w:szCs w:val="24"/>
          <w:lang w:val="ka-GE"/>
        </w:rPr>
        <w:lastRenderedPageBreak/>
        <w:t xml:space="preserve">მიზნები, საზღვრის მართვის სფეროსა და ასევე, საერთაშორისო თანამშრომლობაში; </w:t>
      </w:r>
    </w:p>
    <w:p w:rsidR="00F13A41" w:rsidRPr="00286C89" w:rsidRDefault="00F13A41" w:rsidP="00F13A41">
      <w:pPr>
        <w:pStyle w:val="ListParagraph"/>
        <w:numPr>
          <w:ilvl w:val="0"/>
          <w:numId w:val="3"/>
        </w:numPr>
        <w:jc w:val="both"/>
        <w:rPr>
          <w:rFonts w:ascii="Sylfaen" w:hAnsi="Sylfaen"/>
          <w:sz w:val="24"/>
          <w:szCs w:val="24"/>
          <w:lang w:val="ka-GE"/>
        </w:rPr>
      </w:pPr>
      <w:r w:rsidRPr="00286C89">
        <w:rPr>
          <w:rFonts w:ascii="Sylfaen" w:hAnsi="Sylfaen" w:cs="Sylfaen"/>
          <w:sz w:val="24"/>
          <w:szCs w:val="24"/>
          <w:lang w:val="ka-GE"/>
        </w:rPr>
        <w:t>ეთიკის</w:t>
      </w:r>
      <w:r w:rsidRPr="00286C89">
        <w:rPr>
          <w:rFonts w:ascii="Sylfaen" w:hAnsi="Sylfaen"/>
          <w:sz w:val="24"/>
          <w:szCs w:val="24"/>
          <w:lang w:val="ka-GE"/>
        </w:rPr>
        <w:t xml:space="preserve"> კოდექსისა და</w:t>
      </w:r>
      <w:r w:rsidR="006E6FE6">
        <w:rPr>
          <w:rFonts w:ascii="Sylfaen" w:hAnsi="Sylfaen"/>
          <w:sz w:val="24"/>
          <w:szCs w:val="24"/>
          <w:lang w:val="ka-GE"/>
        </w:rPr>
        <w:t xml:space="preserve"> გადამზადების </w:t>
      </w:r>
      <w:r w:rsidRPr="00286C89">
        <w:rPr>
          <w:rFonts w:ascii="Sylfaen" w:hAnsi="Sylfaen"/>
          <w:sz w:val="24"/>
          <w:szCs w:val="24"/>
          <w:lang w:val="ka-GE"/>
        </w:rPr>
        <w:t xml:space="preserve"> პროგრამების შემუშავება, მათ შორის კორუფციასთან და ორგანიზებულ დანაშაულთან ბრძოლის, ადამიანის უფლებების</w:t>
      </w:r>
      <w:r w:rsidR="006E6FE6">
        <w:rPr>
          <w:rFonts w:ascii="Sylfaen" w:hAnsi="Sylfaen"/>
          <w:sz w:val="24"/>
          <w:szCs w:val="24"/>
          <w:lang w:val="ka-GE"/>
        </w:rPr>
        <w:t xml:space="preserve"> პატივისცემის</w:t>
      </w:r>
      <w:r w:rsidRPr="00286C89">
        <w:rPr>
          <w:rFonts w:ascii="Sylfaen" w:hAnsi="Sylfaen"/>
          <w:sz w:val="24"/>
          <w:szCs w:val="24"/>
          <w:lang w:val="ka-GE"/>
        </w:rPr>
        <w:t>, თავშესაფრის მიღების პროცედურების და ტრეფიკინგის წინააღმდეგ ღონისძიებების თაობაზე, რომლებიც სპეციალურად მიმართული იქნება საზღვრის დაცვის, საბაჟოსა და სხვა ნებისმიერ ოფიციალურ პირებზე, რომლებიც ჩართულნი არიან საზღვრის მართვასა და /</w:t>
      </w:r>
      <w:r w:rsidR="00747DBA">
        <w:rPr>
          <w:rFonts w:ascii="Sylfaen" w:hAnsi="Sylfaen"/>
          <w:sz w:val="24"/>
          <w:szCs w:val="24"/>
          <w:lang w:val="ka-GE"/>
        </w:rPr>
        <w:t>ან</w:t>
      </w:r>
      <w:r w:rsidRPr="00286C89">
        <w:rPr>
          <w:rFonts w:ascii="Sylfaen" w:hAnsi="Sylfaen"/>
          <w:sz w:val="24"/>
          <w:szCs w:val="24"/>
          <w:lang w:val="ka-GE"/>
        </w:rPr>
        <w:t xml:space="preserve"> მეთვალყურეობაში</w:t>
      </w:r>
      <w:r w:rsidRPr="00286C89">
        <w:rPr>
          <w:rFonts w:ascii="Sylfaen" w:hAnsi="Sylfaen"/>
          <w:sz w:val="24"/>
          <w:szCs w:val="24"/>
        </w:rPr>
        <w:t>.</w:t>
      </w:r>
    </w:p>
    <w:p w:rsidR="00506317" w:rsidRPr="00286C89" w:rsidRDefault="00506317" w:rsidP="00506317">
      <w:pPr>
        <w:jc w:val="both"/>
        <w:rPr>
          <w:rFonts w:ascii="Sylfaen" w:hAnsi="Sylfaen"/>
          <w:i/>
          <w:sz w:val="24"/>
          <w:szCs w:val="24"/>
        </w:rPr>
      </w:pPr>
      <w:proofErr w:type="gramStart"/>
      <w:r w:rsidRPr="00286C89">
        <w:rPr>
          <w:rFonts w:ascii="Sylfaen" w:hAnsi="Sylfaen"/>
          <w:i/>
          <w:sz w:val="24"/>
          <w:szCs w:val="24"/>
        </w:rPr>
        <w:t>II</w:t>
      </w:r>
      <w:r w:rsidRPr="00286C89">
        <w:rPr>
          <w:rFonts w:ascii="Sylfaen" w:hAnsi="Sylfaen"/>
          <w:i/>
          <w:sz w:val="24"/>
          <w:szCs w:val="24"/>
          <w:lang w:val="ka-GE"/>
        </w:rPr>
        <w:t>ფაზა</w:t>
      </w:r>
      <w:r w:rsidR="00C41CCD" w:rsidRPr="00286C89">
        <w:rPr>
          <w:rFonts w:ascii="Sylfaen" w:hAnsi="Sylfaen"/>
          <w:i/>
          <w:sz w:val="24"/>
          <w:szCs w:val="24"/>
          <w:lang w:val="ka-GE"/>
        </w:rPr>
        <w:t>(</w:t>
      </w:r>
      <w:proofErr w:type="gramEnd"/>
      <w:r w:rsidR="00903AE2">
        <w:rPr>
          <w:rFonts w:ascii="Sylfaen" w:hAnsi="Sylfaen"/>
          <w:i/>
          <w:sz w:val="24"/>
          <w:szCs w:val="24"/>
          <w:lang w:val="ka-GE"/>
        </w:rPr>
        <w:t>ეფექტიანი</w:t>
      </w:r>
      <w:r w:rsidR="00C41CCD" w:rsidRPr="00286C89">
        <w:rPr>
          <w:rFonts w:ascii="Sylfaen" w:hAnsi="Sylfaen"/>
          <w:i/>
          <w:sz w:val="24"/>
          <w:szCs w:val="24"/>
          <w:lang w:val="ka-GE"/>
        </w:rPr>
        <w:t xml:space="preserve"> იმპლემენტაციის ნიშნულები):</w:t>
      </w:r>
    </w:p>
    <w:p w:rsidR="00506317" w:rsidRPr="00286C89" w:rsidRDefault="00506317" w:rsidP="00506317">
      <w:pPr>
        <w:pStyle w:val="ListParagraph"/>
        <w:numPr>
          <w:ilvl w:val="0"/>
          <w:numId w:val="11"/>
        </w:numPr>
        <w:jc w:val="both"/>
        <w:rPr>
          <w:rFonts w:ascii="Sylfaen" w:hAnsi="Sylfaen"/>
          <w:sz w:val="24"/>
          <w:szCs w:val="24"/>
          <w:lang w:val="ka-GE"/>
        </w:rPr>
      </w:pPr>
      <w:r w:rsidRPr="00286C89">
        <w:rPr>
          <w:rFonts w:ascii="Sylfaen" w:hAnsi="Sylfaen"/>
          <w:sz w:val="24"/>
          <w:szCs w:val="24"/>
          <w:lang w:val="ka-GE"/>
        </w:rPr>
        <w:t xml:space="preserve">ეროვნული ინტეგრირებული საზღვრის მართვის </w:t>
      </w:r>
      <w:r w:rsidRPr="00286C89">
        <w:rPr>
          <w:rFonts w:ascii="Sylfaen" w:hAnsi="Sylfaen"/>
          <w:sz w:val="24"/>
          <w:szCs w:val="24"/>
        </w:rPr>
        <w:t>(IBM)</w:t>
      </w:r>
      <w:r w:rsidRPr="00286C89">
        <w:rPr>
          <w:rFonts w:ascii="Sylfaen" w:hAnsi="Sylfaen"/>
          <w:sz w:val="24"/>
          <w:szCs w:val="24"/>
          <w:lang w:val="ka-GE"/>
        </w:rPr>
        <w:t xml:space="preserve"> სტრატეგიისა და სამოქმედო გეგმის</w:t>
      </w:r>
      <w:r w:rsidR="000A15DA">
        <w:rPr>
          <w:rFonts w:ascii="Sylfaen" w:hAnsi="Sylfaen"/>
          <w:sz w:val="24"/>
          <w:szCs w:val="24"/>
          <w:lang w:val="ka-GE"/>
        </w:rPr>
        <w:t>ეფექტიანი</w:t>
      </w:r>
      <w:r w:rsidR="000A15DA" w:rsidRPr="00286C89">
        <w:rPr>
          <w:rFonts w:ascii="Sylfaen" w:hAnsi="Sylfaen"/>
          <w:sz w:val="24"/>
          <w:szCs w:val="24"/>
          <w:lang w:val="ka-GE"/>
        </w:rPr>
        <w:t xml:space="preserve"> იმპლემენტაცია და განახლება</w:t>
      </w:r>
      <w:r w:rsidRPr="00286C89">
        <w:rPr>
          <w:rFonts w:ascii="Sylfaen" w:hAnsi="Sylfaen"/>
          <w:sz w:val="24"/>
          <w:szCs w:val="24"/>
          <w:lang w:val="ka-GE"/>
        </w:rPr>
        <w:t xml:space="preserve">, მათ შორის სასაზღვრო კონტროლის კანონმდებლობის, , სათანადო სასაზღვრო შემოწმებების, სასაზღვრო მეთვალყურეობის პროცედურების და ოპერატიული </w:t>
      </w:r>
      <w:r w:rsidR="000A15DA">
        <w:rPr>
          <w:rFonts w:ascii="Sylfaen" w:hAnsi="Sylfaen"/>
          <w:sz w:val="24"/>
          <w:szCs w:val="24"/>
          <w:lang w:val="ka-GE"/>
        </w:rPr>
        <w:t>ეფექტიანობის</w:t>
      </w:r>
      <w:r w:rsidRPr="00286C89">
        <w:rPr>
          <w:rFonts w:ascii="Sylfaen" w:hAnsi="Sylfaen"/>
          <w:sz w:val="24"/>
          <w:szCs w:val="24"/>
          <w:lang w:val="ka-GE"/>
        </w:rPr>
        <w:t>ასევე, ეროვნულ და ადგილობრივ დონეზე არსებული მდგომარეობის შესახებ ინფორმაციის მოპოვების საშუალებით, რისკების ანალიზის, დაზვერვისა და მონაცემთა ნაკადების მართვის, ამასთან, შესაბამის ეროვნულ და საერთაშორისო მონაცემთა ბაზებზე პირდაპირი წვდომისა და კონსულტაციების ჩათვლით</w:t>
      </w:r>
      <w:r w:rsidR="00C965E9" w:rsidRPr="00286C89">
        <w:rPr>
          <w:rFonts w:ascii="Sylfaen" w:hAnsi="Sylfaen"/>
          <w:sz w:val="24"/>
          <w:szCs w:val="24"/>
        </w:rPr>
        <w:t>;</w:t>
      </w:r>
    </w:p>
    <w:p w:rsidR="00506317" w:rsidRPr="00286C89" w:rsidRDefault="00747DBA" w:rsidP="00506317">
      <w:pPr>
        <w:pStyle w:val="ListParagraph"/>
        <w:numPr>
          <w:ilvl w:val="0"/>
          <w:numId w:val="11"/>
        </w:numPr>
        <w:jc w:val="both"/>
        <w:rPr>
          <w:rFonts w:ascii="Sylfaen" w:hAnsi="Sylfaen"/>
          <w:sz w:val="24"/>
          <w:szCs w:val="24"/>
          <w:lang w:val="ka-GE"/>
        </w:rPr>
      </w:pPr>
      <w:r>
        <w:rPr>
          <w:rFonts w:ascii="Sylfaen" w:hAnsi="Sylfaen"/>
          <w:sz w:val="24"/>
          <w:szCs w:val="24"/>
          <w:lang w:val="ka-GE"/>
        </w:rPr>
        <w:t>უწყებათაშორისი</w:t>
      </w:r>
      <w:r w:rsidR="00506317" w:rsidRPr="00286C89">
        <w:rPr>
          <w:rFonts w:ascii="Sylfaen" w:hAnsi="Sylfaen"/>
          <w:sz w:val="24"/>
          <w:szCs w:val="24"/>
          <w:lang w:val="ka-GE"/>
        </w:rPr>
        <w:t xml:space="preserve"> თანამშრომლობის გაუმჯობესების კუთხით მუშაობის გაგრძელება (მათ შორის, საზღვრის მართვაში ჩართულ ყველა </w:t>
      </w:r>
      <w:r w:rsidR="000A15DA">
        <w:rPr>
          <w:rFonts w:ascii="Sylfaen" w:hAnsi="Sylfaen"/>
          <w:sz w:val="24"/>
          <w:szCs w:val="24"/>
          <w:lang w:val="ka-GE"/>
        </w:rPr>
        <w:t>უწყებას</w:t>
      </w:r>
      <w:r w:rsidR="00506317" w:rsidRPr="00286C89">
        <w:rPr>
          <w:rFonts w:ascii="Sylfaen" w:hAnsi="Sylfaen"/>
          <w:sz w:val="24"/>
          <w:szCs w:val="24"/>
          <w:lang w:val="ka-GE"/>
        </w:rPr>
        <w:t xml:space="preserve">შორის მონაცემთა ურთიერთგაცვლა, განსაკუთრებით საპატრულო პოლიციის დეპარტამენტს, სასაზღვრო პოლიციას, სასაზღვრო პოლიციის სანაპირო დაცვასა და სხვა სამართალდამცავ ორგანოებს შორის, საბაჟოს ჩათვლით); </w:t>
      </w:r>
    </w:p>
    <w:p w:rsidR="00506317" w:rsidRPr="00286C89" w:rsidRDefault="00506317" w:rsidP="00506317">
      <w:pPr>
        <w:pStyle w:val="ListParagraph"/>
        <w:numPr>
          <w:ilvl w:val="0"/>
          <w:numId w:val="11"/>
        </w:numPr>
        <w:jc w:val="both"/>
        <w:rPr>
          <w:rFonts w:ascii="Sylfaen" w:hAnsi="Sylfaen"/>
          <w:sz w:val="24"/>
          <w:szCs w:val="24"/>
          <w:lang w:val="ka-GE"/>
        </w:rPr>
      </w:pPr>
      <w:r w:rsidRPr="00286C89">
        <w:rPr>
          <w:rFonts w:ascii="Sylfaen" w:hAnsi="Sylfaen"/>
          <w:sz w:val="24"/>
          <w:szCs w:val="24"/>
          <w:lang w:val="ka-GE"/>
        </w:rPr>
        <w:t xml:space="preserve">სათანადო ინფრასტრუქტურის, ტექნიკური აღჭურვილობის, ინფორმაციული ტექნოლოგიების სისტემების, ფინანსური და ადამიანური რესურსების უზრუნველყოფა </w:t>
      </w:r>
      <w:r w:rsidRPr="00286C89">
        <w:rPr>
          <w:rFonts w:ascii="Sylfaen" w:hAnsi="Sylfaen"/>
          <w:sz w:val="24"/>
          <w:szCs w:val="24"/>
        </w:rPr>
        <w:t>IBM</w:t>
      </w:r>
      <w:r w:rsidRPr="00286C89">
        <w:rPr>
          <w:rFonts w:ascii="Sylfaen" w:hAnsi="Sylfaen"/>
          <w:sz w:val="24"/>
          <w:szCs w:val="24"/>
          <w:lang w:val="ka-GE"/>
        </w:rPr>
        <w:t xml:space="preserve">-ის </w:t>
      </w:r>
      <w:r w:rsidR="00AB763F" w:rsidRPr="00286C89">
        <w:rPr>
          <w:rFonts w:ascii="Sylfaen" w:hAnsi="Sylfaen"/>
          <w:sz w:val="24"/>
          <w:szCs w:val="24"/>
          <w:lang w:val="ka-GE"/>
        </w:rPr>
        <w:t>სტრატეგი</w:t>
      </w:r>
      <w:r w:rsidR="00AB763F">
        <w:rPr>
          <w:rFonts w:ascii="Sylfaen" w:hAnsi="Sylfaen"/>
          <w:sz w:val="24"/>
          <w:szCs w:val="24"/>
          <w:lang w:val="ka-GE"/>
        </w:rPr>
        <w:t>ი</w:t>
      </w:r>
      <w:r w:rsidR="00AB763F" w:rsidRPr="00286C89">
        <w:rPr>
          <w:rFonts w:ascii="Sylfaen" w:hAnsi="Sylfaen"/>
          <w:sz w:val="24"/>
          <w:szCs w:val="24"/>
          <w:lang w:val="ka-GE"/>
        </w:rPr>
        <w:t xml:space="preserve">სა </w:t>
      </w:r>
      <w:r w:rsidRPr="00286C89">
        <w:rPr>
          <w:rFonts w:ascii="Sylfaen" w:hAnsi="Sylfaen"/>
          <w:sz w:val="24"/>
          <w:szCs w:val="24"/>
          <w:lang w:val="ka-GE"/>
        </w:rPr>
        <w:t>და სამოქმედო გეგმ</w:t>
      </w:r>
      <w:r w:rsidR="00AB763F">
        <w:rPr>
          <w:rFonts w:ascii="Sylfaen" w:hAnsi="Sylfaen"/>
          <w:sz w:val="24"/>
          <w:szCs w:val="24"/>
          <w:lang w:val="ka-GE"/>
        </w:rPr>
        <w:t>ის</w:t>
      </w:r>
      <w:r w:rsidR="00AB763F" w:rsidRPr="00286C89">
        <w:rPr>
          <w:rFonts w:ascii="Sylfaen" w:hAnsi="Sylfaen"/>
          <w:sz w:val="24"/>
          <w:szCs w:val="24"/>
          <w:lang w:val="ka-GE"/>
        </w:rPr>
        <w:t>შესაბამის</w:t>
      </w:r>
      <w:r w:rsidR="00AB763F">
        <w:rPr>
          <w:rFonts w:ascii="Sylfaen" w:hAnsi="Sylfaen"/>
          <w:sz w:val="24"/>
          <w:szCs w:val="24"/>
          <w:lang w:val="ka-GE"/>
        </w:rPr>
        <w:t>ად</w:t>
      </w:r>
      <w:r w:rsidR="00AB763F" w:rsidRPr="00286C89">
        <w:rPr>
          <w:rFonts w:ascii="Sylfaen" w:hAnsi="Sylfaen"/>
          <w:sz w:val="24"/>
          <w:szCs w:val="24"/>
          <w:lang w:val="ka-GE"/>
        </w:rPr>
        <w:t xml:space="preserve">, </w:t>
      </w:r>
      <w:r w:rsidRPr="00286C89">
        <w:rPr>
          <w:rFonts w:ascii="Sylfaen" w:hAnsi="Sylfaen"/>
          <w:sz w:val="24"/>
          <w:szCs w:val="24"/>
          <w:lang w:val="ka-GE"/>
        </w:rPr>
        <w:t xml:space="preserve">და </w:t>
      </w:r>
      <w:r w:rsidR="00804CEA">
        <w:rPr>
          <w:rFonts w:ascii="Sylfaen" w:hAnsi="Sylfaen"/>
          <w:sz w:val="24"/>
          <w:szCs w:val="24"/>
          <w:lang w:val="ka-GE"/>
        </w:rPr>
        <w:t xml:space="preserve">ასევე </w:t>
      </w:r>
      <w:r w:rsidR="000A15DA">
        <w:rPr>
          <w:rFonts w:ascii="Sylfaen" w:hAnsi="Sylfaen"/>
          <w:sz w:val="24"/>
          <w:szCs w:val="24"/>
          <w:lang w:val="ka-GE"/>
        </w:rPr>
        <w:t xml:space="preserve">გადამზადების </w:t>
      </w:r>
      <w:r w:rsidRPr="00286C89">
        <w:rPr>
          <w:rFonts w:ascii="Sylfaen" w:hAnsi="Sylfaen"/>
          <w:sz w:val="24"/>
          <w:szCs w:val="24"/>
          <w:lang w:val="ka-GE"/>
        </w:rPr>
        <w:t xml:space="preserve">პროგრამებისა და ანტიკორუფციული ღონისძიებების </w:t>
      </w:r>
      <w:r w:rsidR="00903AE2">
        <w:rPr>
          <w:rFonts w:ascii="Sylfaen" w:hAnsi="Sylfaen"/>
          <w:sz w:val="24"/>
          <w:szCs w:val="24"/>
          <w:lang w:val="ka-GE"/>
        </w:rPr>
        <w:t>ეფექტიანი</w:t>
      </w:r>
      <w:r w:rsidRPr="00286C89">
        <w:rPr>
          <w:rFonts w:ascii="Sylfaen" w:hAnsi="Sylfaen"/>
          <w:sz w:val="24"/>
          <w:szCs w:val="24"/>
          <w:lang w:val="ka-GE"/>
        </w:rPr>
        <w:t xml:space="preserve"> იმპლემენტაცია; </w:t>
      </w:r>
    </w:p>
    <w:p w:rsidR="00506317" w:rsidRPr="00286C89" w:rsidRDefault="00506317" w:rsidP="00506317">
      <w:pPr>
        <w:pStyle w:val="ListParagraph"/>
        <w:numPr>
          <w:ilvl w:val="0"/>
          <w:numId w:val="11"/>
        </w:numPr>
        <w:jc w:val="both"/>
        <w:rPr>
          <w:rFonts w:ascii="Sylfaen" w:hAnsi="Sylfaen"/>
          <w:sz w:val="24"/>
          <w:szCs w:val="24"/>
          <w:lang w:val="ka-GE"/>
        </w:rPr>
      </w:pPr>
      <w:r w:rsidRPr="00286C89">
        <w:rPr>
          <w:rFonts w:ascii="Sylfaen" w:hAnsi="Sylfaen"/>
          <w:sz w:val="24"/>
          <w:szCs w:val="24"/>
          <w:lang w:val="ka-GE"/>
        </w:rPr>
        <w:t xml:space="preserve">საერთაშორისო თანამშრომლობის გაუმჯობესების გაგრძელება, მეზობელ ქვეყნებთან თანამშრომლობისა და </w:t>
      </w:r>
      <w:r w:rsidR="00B56D26" w:rsidRPr="00B56D26">
        <w:rPr>
          <w:rFonts w:ascii="Sylfaen" w:hAnsi="Sylfaen"/>
          <w:sz w:val="24"/>
          <w:szCs w:val="24"/>
          <w:lang w:val="ka-GE"/>
        </w:rPr>
        <w:t>ევროკავშირის გარე საზღვრებზე ევროკავშირის წევრ სახელმწიფოთა საზღვრის დაცვის ღონისძიებათა კოორდინაციის სააგენტოსთან</w:t>
      </w:r>
      <w:r w:rsidR="00B56D26">
        <w:rPr>
          <w:rFonts w:ascii="Sylfaen" w:hAnsi="Sylfaen"/>
          <w:sz w:val="24"/>
          <w:szCs w:val="24"/>
          <w:lang w:val="ka-GE"/>
        </w:rPr>
        <w:t xml:space="preserve"> (</w:t>
      </w:r>
      <w:r w:rsidRPr="00286C89">
        <w:rPr>
          <w:rFonts w:ascii="Sylfaen" w:hAnsi="Sylfaen"/>
          <w:sz w:val="24"/>
          <w:szCs w:val="24"/>
        </w:rPr>
        <w:t>FRONTEX</w:t>
      </w:r>
      <w:r w:rsidR="00B56D26">
        <w:rPr>
          <w:rFonts w:ascii="Sylfaen" w:hAnsi="Sylfaen"/>
          <w:sz w:val="24"/>
          <w:szCs w:val="24"/>
          <w:lang w:val="ka-GE"/>
        </w:rPr>
        <w:t>)</w:t>
      </w:r>
      <w:r w:rsidRPr="00286C89">
        <w:rPr>
          <w:rFonts w:ascii="Sylfaen" w:hAnsi="Sylfaen"/>
          <w:sz w:val="24"/>
          <w:szCs w:val="24"/>
          <w:lang w:val="ka-GE"/>
        </w:rPr>
        <w:t xml:space="preserve"> სამუშაო შეთანხმების </w:t>
      </w:r>
      <w:r w:rsidR="00903AE2">
        <w:rPr>
          <w:rFonts w:ascii="Sylfaen" w:hAnsi="Sylfaen"/>
          <w:sz w:val="24"/>
          <w:szCs w:val="24"/>
          <w:lang w:val="ka-GE"/>
        </w:rPr>
        <w:t xml:space="preserve">ეფექტიანი </w:t>
      </w:r>
      <w:r w:rsidRPr="00286C89">
        <w:rPr>
          <w:rFonts w:ascii="Sylfaen" w:hAnsi="Sylfaen"/>
          <w:sz w:val="24"/>
          <w:szCs w:val="24"/>
          <w:lang w:val="ka-GE"/>
        </w:rPr>
        <w:t xml:space="preserve"> იმპლემენტაცია. </w:t>
      </w:r>
    </w:p>
    <w:p w:rsidR="00F13A41" w:rsidRPr="00286C89" w:rsidRDefault="00F13A41" w:rsidP="00F13A41">
      <w:pPr>
        <w:jc w:val="both"/>
        <w:rPr>
          <w:rFonts w:ascii="Sylfaen" w:hAnsi="Sylfaen" w:cstheme="minorHAnsi"/>
          <w:b/>
          <w:sz w:val="24"/>
          <w:szCs w:val="24"/>
          <w:lang w:val="ka-GE"/>
        </w:rPr>
      </w:pPr>
      <w:r w:rsidRPr="00286C89">
        <w:rPr>
          <w:rFonts w:ascii="Sylfaen" w:hAnsi="Sylfaen" w:cstheme="minorHAnsi"/>
          <w:b/>
          <w:sz w:val="24"/>
          <w:szCs w:val="24"/>
        </w:rPr>
        <w:lastRenderedPageBreak/>
        <w:t>2.2.2.</w:t>
      </w:r>
      <w:r w:rsidRPr="00286C89">
        <w:rPr>
          <w:rFonts w:ascii="Sylfaen" w:hAnsi="Sylfaen" w:cstheme="minorHAnsi"/>
          <w:b/>
          <w:sz w:val="24"/>
          <w:szCs w:val="24"/>
        </w:rPr>
        <w:tab/>
      </w:r>
      <w:proofErr w:type="gramStart"/>
      <w:r w:rsidRPr="00286C89">
        <w:rPr>
          <w:rFonts w:ascii="Sylfaen" w:hAnsi="Sylfaen" w:cstheme="minorHAnsi"/>
          <w:b/>
          <w:sz w:val="24"/>
          <w:szCs w:val="24"/>
          <w:lang w:val="ka-GE"/>
        </w:rPr>
        <w:t>მიგრაციის</w:t>
      </w:r>
      <w:proofErr w:type="gramEnd"/>
      <w:r w:rsidRPr="00286C89">
        <w:rPr>
          <w:rFonts w:ascii="Sylfaen" w:hAnsi="Sylfaen" w:cstheme="minorHAnsi"/>
          <w:b/>
          <w:sz w:val="24"/>
          <w:szCs w:val="24"/>
          <w:lang w:val="ka-GE"/>
        </w:rPr>
        <w:t xml:space="preserve"> მართვა</w:t>
      </w:r>
    </w:p>
    <w:p w:rsidR="00F13A41" w:rsidRPr="00286C89" w:rsidRDefault="00F13A41" w:rsidP="007673A1">
      <w:pPr>
        <w:jc w:val="both"/>
        <w:rPr>
          <w:rFonts w:ascii="Sylfaen" w:hAnsi="Sylfaen"/>
          <w:i/>
          <w:sz w:val="24"/>
          <w:szCs w:val="24"/>
        </w:rPr>
      </w:pPr>
      <w:r w:rsidRPr="00286C89">
        <w:rPr>
          <w:rFonts w:ascii="Sylfaen" w:hAnsi="Sylfaen"/>
          <w:i/>
          <w:sz w:val="24"/>
          <w:szCs w:val="24"/>
          <w:lang w:val="ka-GE"/>
        </w:rPr>
        <w:t>I ფაზა</w:t>
      </w:r>
      <w:r w:rsidR="009F6778" w:rsidRPr="00286C89">
        <w:rPr>
          <w:rFonts w:ascii="Sylfaen" w:hAnsi="Sylfaen"/>
          <w:i/>
          <w:sz w:val="24"/>
          <w:szCs w:val="24"/>
          <w:lang w:val="ka-GE"/>
        </w:rPr>
        <w:t>(საკანონმდებლო და პოლიტიკური სტრუქტურა/ ჩარჩო)</w:t>
      </w:r>
      <w:r w:rsidRPr="00286C89">
        <w:rPr>
          <w:rFonts w:ascii="Sylfaen" w:hAnsi="Sylfaen"/>
          <w:i/>
          <w:sz w:val="24"/>
          <w:szCs w:val="24"/>
        </w:rPr>
        <w:t>:</w:t>
      </w:r>
    </w:p>
    <w:p w:rsidR="00F13A41" w:rsidRPr="00286C89" w:rsidRDefault="00F13A41" w:rsidP="00F13A41">
      <w:pPr>
        <w:pStyle w:val="ListParagraph"/>
        <w:numPr>
          <w:ilvl w:val="0"/>
          <w:numId w:val="4"/>
        </w:numPr>
        <w:jc w:val="both"/>
        <w:rPr>
          <w:rFonts w:ascii="Sylfaen" w:hAnsi="Sylfaen"/>
          <w:sz w:val="24"/>
          <w:szCs w:val="24"/>
          <w:lang w:val="ka-GE"/>
        </w:rPr>
      </w:pPr>
      <w:r w:rsidRPr="00286C89">
        <w:rPr>
          <w:rFonts w:ascii="Sylfaen" w:hAnsi="Sylfaen" w:cs="Sylfaen"/>
          <w:sz w:val="24"/>
          <w:szCs w:val="24"/>
          <w:lang w:val="ka-GE"/>
        </w:rPr>
        <w:t>მიგრაციის</w:t>
      </w:r>
      <w:r w:rsidRPr="00286C89">
        <w:rPr>
          <w:rFonts w:ascii="Sylfaen" w:hAnsi="Sylfaen"/>
          <w:sz w:val="24"/>
          <w:szCs w:val="24"/>
          <w:lang w:val="ka-GE"/>
        </w:rPr>
        <w:t xml:space="preserve"> პოლიტიკის საკანონმდებლო და ინსტიტუციური ჩარჩოს კონსოლიდაცია </w:t>
      </w:r>
      <w:r w:rsidRPr="00286C89">
        <w:rPr>
          <w:rFonts w:ascii="Sylfaen" w:hAnsi="Sylfaen" w:cs="Sylfaen"/>
          <w:sz w:val="24"/>
          <w:szCs w:val="24"/>
          <w:lang w:val="ka-GE"/>
        </w:rPr>
        <w:t>ევროკავშირისა</w:t>
      </w:r>
      <w:r w:rsidRPr="00286C89">
        <w:rPr>
          <w:rFonts w:ascii="Sylfaen" w:hAnsi="Sylfaen"/>
          <w:sz w:val="24"/>
          <w:szCs w:val="24"/>
          <w:lang w:val="ka-GE"/>
        </w:rPr>
        <w:t xml:space="preserve"> და საერთაშორისო სტანდარტების შესაბამისად, მათ შორის ლეგალური/შრომითი მიგრაციის სფეროში, ასევე, უცხოელების ინტეგრაციისა და საქართველოს მოქალაქეების რეინტეგრაციის (ნებაყოფლობით</w:t>
      </w:r>
      <w:r w:rsidR="00B56D26">
        <w:rPr>
          <w:rFonts w:ascii="Sylfaen" w:hAnsi="Sylfaen"/>
          <w:sz w:val="24"/>
          <w:szCs w:val="24"/>
          <w:lang w:val="ka-GE"/>
        </w:rPr>
        <w:t>,</w:t>
      </w:r>
      <w:r w:rsidRPr="00286C89">
        <w:rPr>
          <w:rFonts w:ascii="Sylfaen" w:hAnsi="Sylfaen"/>
          <w:sz w:val="24"/>
          <w:szCs w:val="24"/>
          <w:lang w:val="ka-GE"/>
        </w:rPr>
        <w:t xml:space="preserve"> თუ იძულებით დაბრუნებულთა) მხარდამჭერი ღონისძიებების გატარება და </w:t>
      </w:r>
      <w:r w:rsidR="00CF3E09">
        <w:rPr>
          <w:rFonts w:ascii="Sylfaen" w:hAnsi="Sylfaen"/>
          <w:sz w:val="24"/>
          <w:szCs w:val="24"/>
          <w:lang w:val="ka-GE"/>
        </w:rPr>
        <w:t>არალეგალური</w:t>
      </w:r>
      <w:r w:rsidRPr="00286C89">
        <w:rPr>
          <w:rFonts w:ascii="Sylfaen" w:hAnsi="Sylfaen"/>
          <w:sz w:val="24"/>
          <w:szCs w:val="24"/>
          <w:lang w:val="ka-GE"/>
        </w:rPr>
        <w:t xml:space="preserve"> მიგრაციის წინააღმდეგ ბრძოლა (მათ შორის, არალეგალური მიგრანტების წარმოშობის და/ან ტრანზიტის </w:t>
      </w:r>
      <w:r w:rsidR="00CF3E09">
        <w:rPr>
          <w:rFonts w:ascii="Sylfaen" w:hAnsi="Sylfaen"/>
          <w:sz w:val="24"/>
          <w:szCs w:val="24"/>
          <w:lang w:val="ka-GE"/>
        </w:rPr>
        <w:t xml:space="preserve">ძირითად </w:t>
      </w:r>
      <w:r w:rsidRPr="00286C89">
        <w:rPr>
          <w:rFonts w:ascii="Sylfaen" w:hAnsi="Sylfaen"/>
          <w:sz w:val="24"/>
          <w:szCs w:val="24"/>
          <w:lang w:val="ka-GE"/>
        </w:rPr>
        <w:t>ქვეყნებთან რეადმისიის შესახებ შეთანხმებების გაფორმების</w:t>
      </w:r>
      <w:r w:rsidR="00CF3E09">
        <w:rPr>
          <w:rFonts w:ascii="Sylfaen" w:hAnsi="Sylfaen"/>
          <w:sz w:val="24"/>
          <w:szCs w:val="24"/>
          <w:lang w:val="ka-GE"/>
        </w:rPr>
        <w:t>ა და არალეგალური მიგრანტების ადგილზე აღმოჩენის</w:t>
      </w:r>
      <w:r w:rsidRPr="00286C89">
        <w:rPr>
          <w:rFonts w:ascii="Sylfaen" w:hAnsi="Sylfaen"/>
          <w:sz w:val="24"/>
          <w:szCs w:val="24"/>
          <w:lang w:val="ka-GE"/>
        </w:rPr>
        <w:t xml:space="preserve"> კუთხით მუშაობის გაგრძელება);</w:t>
      </w:r>
    </w:p>
    <w:p w:rsidR="00F13A41" w:rsidRPr="00286C89" w:rsidRDefault="00F13A41" w:rsidP="00F13A41">
      <w:pPr>
        <w:pStyle w:val="ListParagraph"/>
        <w:numPr>
          <w:ilvl w:val="0"/>
          <w:numId w:val="4"/>
        </w:numPr>
        <w:jc w:val="both"/>
        <w:rPr>
          <w:rFonts w:ascii="Sylfaen" w:hAnsi="Sylfaen"/>
          <w:sz w:val="24"/>
          <w:szCs w:val="24"/>
          <w:lang w:val="ka-GE"/>
        </w:rPr>
      </w:pPr>
      <w:r w:rsidRPr="00286C89">
        <w:rPr>
          <w:rFonts w:ascii="Sylfaen" w:hAnsi="Sylfaen" w:cs="Sylfaen"/>
          <w:sz w:val="24"/>
          <w:szCs w:val="24"/>
          <w:lang w:val="ka-GE"/>
        </w:rPr>
        <w:t>მიგრაციის</w:t>
      </w:r>
      <w:r w:rsidRPr="00286C89">
        <w:rPr>
          <w:rFonts w:ascii="Sylfaen" w:hAnsi="Sylfaen"/>
          <w:sz w:val="24"/>
          <w:szCs w:val="24"/>
          <w:lang w:val="ka-GE"/>
        </w:rPr>
        <w:t xml:space="preserve"> პოლიტიკის სამართლებრივი ჩარჩოს </w:t>
      </w:r>
      <w:r w:rsidR="00AF3590">
        <w:rPr>
          <w:rFonts w:ascii="Sylfaen" w:hAnsi="Sylfaen"/>
          <w:sz w:val="24"/>
          <w:szCs w:val="24"/>
          <w:lang w:val="ka-GE"/>
        </w:rPr>
        <w:t>ეფექტიანი</w:t>
      </w:r>
      <w:r w:rsidRPr="00286C89">
        <w:rPr>
          <w:rFonts w:ascii="Sylfaen" w:hAnsi="Sylfaen"/>
          <w:sz w:val="24"/>
          <w:szCs w:val="24"/>
          <w:lang w:val="ka-GE"/>
        </w:rPr>
        <w:t xml:space="preserve"> იმპლემენტაციის მიზნით მიგრაციის ეროვნული სტრატეგიის და ასევე, შესაბამისი სამოქმედო გეგმის  მიღება, რომელშიც ასახულ იქნება ვადები, სპეციფიური მიზნები, ქმედებები, შედეგები, შესრულების მაჩვენებლები და </w:t>
      </w:r>
      <w:r w:rsidR="00CF3E09">
        <w:rPr>
          <w:rFonts w:ascii="Sylfaen" w:hAnsi="Sylfaen"/>
          <w:sz w:val="24"/>
          <w:szCs w:val="24"/>
          <w:lang w:val="ka-GE"/>
        </w:rPr>
        <w:t xml:space="preserve">პირობები </w:t>
      </w:r>
      <w:r w:rsidRPr="00286C89">
        <w:rPr>
          <w:rFonts w:ascii="Sylfaen" w:hAnsi="Sylfaen"/>
          <w:sz w:val="24"/>
          <w:szCs w:val="24"/>
          <w:lang w:val="ka-GE"/>
        </w:rPr>
        <w:t xml:space="preserve">საკმარისი ადამიანური და ფინანსური </w:t>
      </w:r>
      <w:r w:rsidR="00CF3E09">
        <w:rPr>
          <w:rFonts w:ascii="Sylfaen" w:hAnsi="Sylfaen"/>
          <w:sz w:val="24"/>
          <w:szCs w:val="24"/>
          <w:lang w:val="ka-GE"/>
        </w:rPr>
        <w:t>რესურსებისათვის</w:t>
      </w:r>
      <w:r w:rsidRPr="00286C89">
        <w:rPr>
          <w:rFonts w:ascii="Sylfaen" w:hAnsi="Sylfaen"/>
          <w:sz w:val="24"/>
          <w:szCs w:val="24"/>
        </w:rPr>
        <w:t>;</w:t>
      </w:r>
    </w:p>
    <w:p w:rsidR="00F13A41" w:rsidRPr="00286C89" w:rsidRDefault="00F13A41" w:rsidP="00F13A41">
      <w:pPr>
        <w:pStyle w:val="ListParagraph"/>
        <w:numPr>
          <w:ilvl w:val="0"/>
          <w:numId w:val="4"/>
        </w:numPr>
        <w:jc w:val="both"/>
        <w:rPr>
          <w:rFonts w:ascii="Sylfaen" w:hAnsi="Sylfaen"/>
          <w:sz w:val="24"/>
          <w:szCs w:val="24"/>
          <w:lang w:val="ka-GE"/>
        </w:rPr>
      </w:pPr>
      <w:r w:rsidRPr="00286C89">
        <w:rPr>
          <w:rFonts w:ascii="Sylfaen" w:hAnsi="Sylfaen" w:cs="Sylfaen"/>
          <w:sz w:val="24"/>
          <w:szCs w:val="24"/>
          <w:lang w:val="ka-GE"/>
        </w:rPr>
        <w:t>მიგრაციული</w:t>
      </w:r>
      <w:r w:rsidRPr="00286C89">
        <w:rPr>
          <w:rFonts w:ascii="Sylfaen" w:hAnsi="Sylfaen"/>
          <w:sz w:val="24"/>
          <w:szCs w:val="24"/>
          <w:lang w:val="ka-GE"/>
        </w:rPr>
        <w:t xml:space="preserve"> ნაკადების მონიტორინგის მექანიზმის </w:t>
      </w:r>
      <w:r w:rsidR="00B56D26">
        <w:rPr>
          <w:rFonts w:ascii="Sylfaen" w:hAnsi="Sylfaen"/>
          <w:sz w:val="24"/>
          <w:szCs w:val="24"/>
          <w:lang w:val="ka-GE"/>
        </w:rPr>
        <w:t>ჩამოყალიბება</w:t>
      </w:r>
      <w:r w:rsidR="00B56D26" w:rsidRPr="00286C89">
        <w:rPr>
          <w:rFonts w:ascii="Sylfaen" w:hAnsi="Sylfaen"/>
          <w:sz w:val="24"/>
          <w:szCs w:val="24"/>
          <w:lang w:val="ka-GE"/>
        </w:rPr>
        <w:t xml:space="preserve">, </w:t>
      </w:r>
      <w:r w:rsidRPr="00286C89">
        <w:rPr>
          <w:rFonts w:ascii="Sylfaen" w:hAnsi="Sylfaen"/>
          <w:sz w:val="24"/>
          <w:szCs w:val="24"/>
          <w:lang w:val="ka-GE"/>
        </w:rPr>
        <w:t>რომელიც შესაძლებელს გახდის საქართველოს მიგრაციული სურათის რეგულარულ განახლებას, გაერთიანებული ელექტრონული მონაცემთა ბაზის საშუალებით, რომელიც შეიცავს მონაცემებს</w:t>
      </w:r>
      <w:r w:rsidR="00B56D26">
        <w:rPr>
          <w:rFonts w:ascii="Sylfaen" w:hAnsi="Sylfaen"/>
          <w:sz w:val="24"/>
          <w:szCs w:val="24"/>
          <w:lang w:val="ka-GE"/>
        </w:rPr>
        <w:t>,</w:t>
      </w:r>
      <w:r w:rsidRPr="00286C89">
        <w:rPr>
          <w:rFonts w:ascii="Sylfaen" w:hAnsi="Sylfaen"/>
          <w:sz w:val="24"/>
          <w:szCs w:val="24"/>
          <w:lang w:val="ka-GE"/>
        </w:rPr>
        <w:t xml:space="preserve"> როგორც არალეგალურ და ლეგალურ მიგრაციაზე, </w:t>
      </w:r>
      <w:r w:rsidR="00FC5ED4">
        <w:rPr>
          <w:rFonts w:ascii="Sylfaen" w:hAnsi="Sylfaen"/>
          <w:sz w:val="24"/>
          <w:szCs w:val="24"/>
          <w:lang w:val="ka-GE"/>
        </w:rPr>
        <w:t>ასევე</w:t>
      </w:r>
      <w:r w:rsidRPr="00286C89">
        <w:rPr>
          <w:rFonts w:ascii="Sylfaen" w:hAnsi="Sylfaen"/>
          <w:sz w:val="24"/>
          <w:szCs w:val="24"/>
          <w:lang w:val="ka-GE"/>
        </w:rPr>
        <w:t xml:space="preserve"> თავშესაფრის მაძიებლებზე/ლტოლვილებზე; </w:t>
      </w:r>
      <w:r w:rsidR="00FC5ED4">
        <w:rPr>
          <w:rFonts w:ascii="Sylfaen" w:hAnsi="Sylfaen"/>
          <w:sz w:val="24"/>
          <w:szCs w:val="24"/>
          <w:lang w:val="ka-GE"/>
        </w:rPr>
        <w:t xml:space="preserve">და </w:t>
      </w:r>
      <w:r w:rsidRPr="00286C89">
        <w:rPr>
          <w:rFonts w:ascii="Sylfaen" w:hAnsi="Sylfaen"/>
          <w:sz w:val="24"/>
          <w:szCs w:val="24"/>
          <w:lang w:val="ka-GE"/>
        </w:rPr>
        <w:t xml:space="preserve">ასევე, აღნიშნული მონაცემების </w:t>
      </w:r>
      <w:r w:rsidR="00B56D26" w:rsidRPr="00286C89">
        <w:rPr>
          <w:rFonts w:ascii="Sylfaen" w:hAnsi="Sylfaen"/>
          <w:sz w:val="24"/>
          <w:szCs w:val="24"/>
          <w:lang w:val="ka-GE"/>
        </w:rPr>
        <w:t>ეფექტ</w:t>
      </w:r>
      <w:r w:rsidR="00B56D26">
        <w:rPr>
          <w:rFonts w:ascii="Sylfaen" w:hAnsi="Sylfaen"/>
          <w:sz w:val="24"/>
          <w:szCs w:val="24"/>
          <w:lang w:val="ka-GE"/>
        </w:rPr>
        <w:t xml:space="preserve">იან </w:t>
      </w:r>
      <w:r w:rsidRPr="00286C89">
        <w:rPr>
          <w:rFonts w:ascii="Sylfaen" w:hAnsi="Sylfaen"/>
          <w:sz w:val="24"/>
          <w:szCs w:val="24"/>
          <w:lang w:val="ka-GE"/>
        </w:rPr>
        <w:t>შეგროვებასა და ანალიზზე პასუხისმგებელი ორგანოების დაარსება.</w:t>
      </w:r>
    </w:p>
    <w:p w:rsidR="00506317" w:rsidRPr="00286C89" w:rsidRDefault="00506317" w:rsidP="00CC080E">
      <w:pPr>
        <w:jc w:val="both"/>
        <w:rPr>
          <w:rFonts w:ascii="Sylfaen" w:hAnsi="Sylfaen"/>
          <w:i/>
          <w:sz w:val="24"/>
          <w:szCs w:val="24"/>
        </w:rPr>
      </w:pPr>
      <w:r w:rsidRPr="00286C89">
        <w:rPr>
          <w:rFonts w:ascii="Sylfaen" w:hAnsi="Sylfaen"/>
          <w:i/>
          <w:sz w:val="24"/>
          <w:szCs w:val="24"/>
        </w:rPr>
        <w:t xml:space="preserve">II </w:t>
      </w:r>
      <w:proofErr w:type="gramStart"/>
      <w:r w:rsidRPr="00286C89">
        <w:rPr>
          <w:rFonts w:ascii="Sylfaen" w:hAnsi="Sylfaen"/>
          <w:i/>
          <w:sz w:val="24"/>
          <w:szCs w:val="24"/>
          <w:lang w:val="ka-GE"/>
        </w:rPr>
        <w:t>ფაზა</w:t>
      </w:r>
      <w:r w:rsidR="00C41CCD" w:rsidRPr="00286C89">
        <w:rPr>
          <w:rFonts w:ascii="Sylfaen" w:hAnsi="Sylfaen"/>
          <w:i/>
          <w:sz w:val="24"/>
          <w:szCs w:val="24"/>
          <w:lang w:val="ka-GE"/>
        </w:rPr>
        <w:t>(</w:t>
      </w:r>
      <w:proofErr w:type="gramEnd"/>
      <w:r w:rsidR="00AF3590">
        <w:rPr>
          <w:rFonts w:ascii="Sylfaen" w:hAnsi="Sylfaen"/>
          <w:i/>
          <w:sz w:val="24"/>
          <w:szCs w:val="24"/>
          <w:lang w:val="ka-GE"/>
        </w:rPr>
        <w:t>ეფექტიანი</w:t>
      </w:r>
      <w:r w:rsidR="00C41CCD" w:rsidRPr="00286C89">
        <w:rPr>
          <w:rFonts w:ascii="Sylfaen" w:hAnsi="Sylfaen"/>
          <w:i/>
          <w:sz w:val="24"/>
          <w:szCs w:val="24"/>
          <w:lang w:val="ka-GE"/>
        </w:rPr>
        <w:t xml:space="preserve"> იმპლემენტაციის ნიშნულები):</w:t>
      </w:r>
    </w:p>
    <w:p w:rsidR="00506317" w:rsidRPr="00286C89" w:rsidRDefault="00506317" w:rsidP="00506317">
      <w:pPr>
        <w:pStyle w:val="ListParagraph"/>
        <w:numPr>
          <w:ilvl w:val="0"/>
          <w:numId w:val="14"/>
        </w:numPr>
        <w:jc w:val="both"/>
        <w:rPr>
          <w:rFonts w:ascii="Sylfaen" w:hAnsi="Sylfaen"/>
          <w:i/>
          <w:sz w:val="24"/>
          <w:szCs w:val="24"/>
        </w:rPr>
      </w:pPr>
      <w:r w:rsidRPr="00286C89">
        <w:rPr>
          <w:rFonts w:ascii="Sylfaen" w:hAnsi="Sylfaen" w:cs="Sylfaen"/>
          <w:sz w:val="24"/>
          <w:szCs w:val="24"/>
          <w:lang w:val="ka-GE"/>
        </w:rPr>
        <w:t>ევროკავშირ</w:t>
      </w:r>
      <w:r w:rsidR="0006167D">
        <w:rPr>
          <w:rFonts w:ascii="Sylfaen" w:hAnsi="Sylfaen" w:cs="Sylfaen"/>
          <w:sz w:val="24"/>
          <w:szCs w:val="24"/>
          <w:lang w:val="ka-GE"/>
        </w:rPr>
        <w:t xml:space="preserve">სა და </w:t>
      </w:r>
      <w:r w:rsidRPr="00286C89">
        <w:rPr>
          <w:rFonts w:ascii="Sylfaen" w:hAnsi="Sylfaen"/>
          <w:sz w:val="24"/>
          <w:szCs w:val="24"/>
          <w:lang w:val="ka-GE"/>
        </w:rPr>
        <w:t xml:space="preserve">-საქართველოს </w:t>
      </w:r>
      <w:r w:rsidR="0006167D">
        <w:rPr>
          <w:rFonts w:ascii="Sylfaen" w:hAnsi="Sylfaen"/>
          <w:sz w:val="24"/>
          <w:szCs w:val="24"/>
          <w:lang w:val="ka-GE"/>
        </w:rPr>
        <w:t xml:space="preserve"> შორის </w:t>
      </w:r>
      <w:r w:rsidRPr="00286C89">
        <w:rPr>
          <w:rFonts w:ascii="Sylfaen" w:hAnsi="Sylfaen"/>
          <w:sz w:val="24"/>
          <w:szCs w:val="24"/>
          <w:lang w:val="ka-GE"/>
        </w:rPr>
        <w:t>რეადმისიის შესახებ შეთანხმების, ისევე როგორც, მესამე ქვეყნებთან რეადმისიის შესახებ</w:t>
      </w:r>
      <w:r w:rsidR="00B56D26">
        <w:rPr>
          <w:rFonts w:ascii="Sylfaen" w:hAnsi="Sylfaen"/>
          <w:sz w:val="24"/>
          <w:szCs w:val="24"/>
          <w:lang w:val="ka-GE"/>
        </w:rPr>
        <w:t xml:space="preserve"> </w:t>
      </w:r>
      <w:r w:rsidR="0006167D" w:rsidRPr="00286C89">
        <w:rPr>
          <w:rFonts w:ascii="Sylfaen" w:hAnsi="Sylfaen"/>
          <w:sz w:val="24"/>
          <w:szCs w:val="24"/>
          <w:lang w:val="ka-GE"/>
        </w:rPr>
        <w:t>საქართველოს</w:t>
      </w:r>
      <w:r w:rsidR="00B56D26">
        <w:rPr>
          <w:rFonts w:ascii="Sylfaen" w:hAnsi="Sylfaen"/>
          <w:sz w:val="24"/>
          <w:szCs w:val="24"/>
          <w:lang w:val="ka-GE"/>
        </w:rPr>
        <w:t xml:space="preserve"> </w:t>
      </w:r>
      <w:r w:rsidRPr="00286C89">
        <w:rPr>
          <w:rFonts w:ascii="Sylfaen" w:hAnsi="Sylfaen"/>
          <w:sz w:val="24"/>
          <w:szCs w:val="24"/>
          <w:lang w:val="ka-GE"/>
        </w:rPr>
        <w:t>შეთანხმებების და საქართველოს მოქალაქეების (ნებაყოფლობით</w:t>
      </w:r>
      <w:r w:rsidR="00B56D26">
        <w:rPr>
          <w:rFonts w:ascii="Sylfaen" w:hAnsi="Sylfaen"/>
          <w:sz w:val="24"/>
          <w:szCs w:val="24"/>
          <w:lang w:val="ka-GE"/>
        </w:rPr>
        <w:t>,</w:t>
      </w:r>
      <w:r w:rsidRPr="00286C89">
        <w:rPr>
          <w:rFonts w:ascii="Sylfaen" w:hAnsi="Sylfaen"/>
          <w:sz w:val="24"/>
          <w:szCs w:val="24"/>
          <w:lang w:val="ka-GE"/>
        </w:rPr>
        <w:t xml:space="preserve"> თუ იძულებით დაბრუნებულთა) მდგრადი რეინტეგრაციის უზრუნველმყოფი ღონისძიებების </w:t>
      </w:r>
      <w:r w:rsidR="00AF3590">
        <w:rPr>
          <w:rFonts w:ascii="Sylfaen" w:hAnsi="Sylfaen"/>
          <w:sz w:val="24"/>
          <w:szCs w:val="24"/>
          <w:lang w:val="ka-GE"/>
        </w:rPr>
        <w:t xml:space="preserve">ეფექტიანი </w:t>
      </w:r>
      <w:r w:rsidRPr="00286C89">
        <w:rPr>
          <w:rFonts w:ascii="Sylfaen" w:hAnsi="Sylfaen"/>
          <w:sz w:val="24"/>
          <w:szCs w:val="24"/>
          <w:lang w:val="ka-GE"/>
        </w:rPr>
        <w:t>იმპლემენტაციის გაგრძელება;</w:t>
      </w:r>
    </w:p>
    <w:p w:rsidR="00506317" w:rsidRPr="00286C89" w:rsidRDefault="00506317" w:rsidP="00506317">
      <w:pPr>
        <w:pStyle w:val="ListParagraph"/>
        <w:numPr>
          <w:ilvl w:val="0"/>
          <w:numId w:val="14"/>
        </w:numPr>
        <w:jc w:val="both"/>
        <w:rPr>
          <w:rFonts w:ascii="Sylfaen" w:hAnsi="Sylfaen"/>
          <w:i/>
          <w:sz w:val="24"/>
          <w:szCs w:val="24"/>
        </w:rPr>
      </w:pPr>
      <w:r w:rsidRPr="00286C89">
        <w:rPr>
          <w:rFonts w:ascii="Sylfaen" w:hAnsi="Sylfaen" w:cs="Sylfaen"/>
          <w:sz w:val="24"/>
          <w:szCs w:val="24"/>
          <w:lang w:val="ka-GE"/>
        </w:rPr>
        <w:t>მიგრაციის</w:t>
      </w:r>
      <w:r w:rsidRPr="00286C89">
        <w:rPr>
          <w:rFonts w:ascii="Sylfaen" w:hAnsi="Sylfaen"/>
          <w:sz w:val="24"/>
          <w:szCs w:val="24"/>
          <w:lang w:val="ka-GE"/>
        </w:rPr>
        <w:t xml:space="preserve"> მართვის სამართლებრივი ჩარჩოს </w:t>
      </w:r>
      <w:r w:rsidR="00AF3590">
        <w:rPr>
          <w:rFonts w:ascii="Sylfaen" w:hAnsi="Sylfaen"/>
          <w:sz w:val="24"/>
          <w:szCs w:val="24"/>
          <w:lang w:val="ka-GE"/>
        </w:rPr>
        <w:t>ეფექტიანი</w:t>
      </w:r>
      <w:r w:rsidRPr="00286C89">
        <w:rPr>
          <w:rFonts w:ascii="Sylfaen" w:hAnsi="Sylfaen"/>
          <w:sz w:val="24"/>
          <w:szCs w:val="24"/>
          <w:lang w:val="ka-GE"/>
        </w:rPr>
        <w:t xml:space="preserve"> იმპლემენტაცია, მიგრაციის მართვის ყველა ასპექტში კონკრეტულად განსაზღვრული კომპეტენციების მქონე ადმინისტრაციული სტრუქტურების შექმნის </w:t>
      </w:r>
      <w:r w:rsidRPr="00286C89">
        <w:rPr>
          <w:rFonts w:ascii="Sylfaen" w:hAnsi="Sylfaen"/>
          <w:sz w:val="24"/>
          <w:szCs w:val="24"/>
          <w:lang w:val="ka-GE"/>
        </w:rPr>
        <w:lastRenderedPageBreak/>
        <w:t xml:space="preserve">ჩათვლით, რომელიც აღჭურვილი იქნება სათანადო ადამიანური და ფინანსური რესურსებით; ასევე, შესაბამის </w:t>
      </w:r>
      <w:r w:rsidR="0019698F">
        <w:rPr>
          <w:rFonts w:ascii="Sylfaen" w:hAnsi="Sylfaen"/>
          <w:sz w:val="24"/>
          <w:szCs w:val="24"/>
          <w:lang w:val="ka-GE"/>
        </w:rPr>
        <w:t>უწყებებს</w:t>
      </w:r>
      <w:r w:rsidRPr="00286C89">
        <w:rPr>
          <w:rFonts w:ascii="Sylfaen" w:hAnsi="Sylfaen"/>
          <w:sz w:val="24"/>
          <w:szCs w:val="24"/>
          <w:lang w:val="ka-GE"/>
        </w:rPr>
        <w:t xml:space="preserve"> შორის </w:t>
      </w:r>
      <w:r w:rsidR="00AF3590">
        <w:rPr>
          <w:rFonts w:ascii="Sylfaen" w:hAnsi="Sylfaen"/>
          <w:sz w:val="24"/>
          <w:szCs w:val="24"/>
          <w:lang w:val="ka-GE"/>
        </w:rPr>
        <w:t xml:space="preserve">ეფექტიანი </w:t>
      </w:r>
      <w:r w:rsidRPr="00286C89">
        <w:rPr>
          <w:rFonts w:ascii="Sylfaen" w:hAnsi="Sylfaen"/>
          <w:sz w:val="24"/>
          <w:szCs w:val="24"/>
          <w:lang w:val="ka-GE"/>
        </w:rPr>
        <w:t xml:space="preserve">თანამშრომლობა; </w:t>
      </w:r>
    </w:p>
    <w:p w:rsidR="00506317" w:rsidRPr="00286C89" w:rsidRDefault="00506317" w:rsidP="00506317">
      <w:pPr>
        <w:pStyle w:val="ListParagraph"/>
        <w:numPr>
          <w:ilvl w:val="0"/>
          <w:numId w:val="14"/>
        </w:numPr>
        <w:jc w:val="both"/>
        <w:rPr>
          <w:rFonts w:ascii="Sylfaen" w:hAnsi="Sylfaen"/>
          <w:i/>
          <w:sz w:val="24"/>
          <w:szCs w:val="24"/>
        </w:rPr>
      </w:pPr>
      <w:r w:rsidRPr="00286C89">
        <w:rPr>
          <w:rFonts w:ascii="Sylfaen" w:hAnsi="Sylfaen" w:cs="Sylfaen"/>
          <w:sz w:val="24"/>
          <w:szCs w:val="24"/>
          <w:lang w:val="ka-GE"/>
        </w:rPr>
        <w:t>საქართველოს</w:t>
      </w:r>
      <w:r w:rsidRPr="00286C89">
        <w:rPr>
          <w:rFonts w:ascii="Sylfaen" w:hAnsi="Sylfaen"/>
          <w:sz w:val="24"/>
          <w:szCs w:val="24"/>
          <w:lang w:val="ka-GE"/>
        </w:rPr>
        <w:t xml:space="preserve"> მიგრაციული სურათის შექმნა და რეგულარული განახლება, ასევე მიგრაციული ნაკადების შესახებ მონაცემების </w:t>
      </w:r>
      <w:r w:rsidR="00AF3590">
        <w:rPr>
          <w:rFonts w:ascii="Sylfaen" w:hAnsi="Sylfaen"/>
          <w:sz w:val="24"/>
          <w:szCs w:val="24"/>
          <w:lang w:val="ka-GE"/>
        </w:rPr>
        <w:t>ეფექტიანი</w:t>
      </w:r>
      <w:r w:rsidRPr="00286C89">
        <w:rPr>
          <w:rFonts w:ascii="Sylfaen" w:hAnsi="Sylfaen"/>
          <w:sz w:val="24"/>
          <w:szCs w:val="24"/>
          <w:lang w:val="ka-GE"/>
        </w:rPr>
        <w:t xml:space="preserve"> ანალიზი;</w:t>
      </w:r>
    </w:p>
    <w:p w:rsidR="00506317" w:rsidRPr="00286C89" w:rsidRDefault="00506317" w:rsidP="00506317">
      <w:pPr>
        <w:pStyle w:val="ListParagraph"/>
        <w:numPr>
          <w:ilvl w:val="0"/>
          <w:numId w:val="14"/>
        </w:numPr>
        <w:jc w:val="both"/>
        <w:rPr>
          <w:rFonts w:ascii="Sylfaen" w:hAnsi="Sylfaen"/>
          <w:i/>
          <w:sz w:val="24"/>
          <w:szCs w:val="24"/>
        </w:rPr>
      </w:pPr>
      <w:r w:rsidRPr="00286C89">
        <w:rPr>
          <w:rFonts w:ascii="Sylfaen" w:hAnsi="Sylfaen" w:cs="Sylfaen"/>
          <w:sz w:val="24"/>
          <w:szCs w:val="24"/>
          <w:lang w:val="ka-GE"/>
        </w:rPr>
        <w:t>არალეგალურ</w:t>
      </w:r>
      <w:r w:rsidRPr="00286C89">
        <w:rPr>
          <w:rFonts w:ascii="Sylfaen" w:hAnsi="Sylfaen"/>
          <w:sz w:val="24"/>
          <w:szCs w:val="24"/>
          <w:lang w:val="ka-GE"/>
        </w:rPr>
        <w:t xml:space="preserve"> მიგრანტთა შიდა გამოვლენის შესახებ მეთოდოლოგიის თანმიმდევრული იმპლემენტაცია, რისკების ანალიზი (სათანადო </w:t>
      </w:r>
      <w:r w:rsidR="00BD55BC">
        <w:rPr>
          <w:rFonts w:ascii="Sylfaen" w:hAnsi="Sylfaen"/>
          <w:sz w:val="24"/>
          <w:szCs w:val="24"/>
          <w:lang w:val="ka-GE"/>
        </w:rPr>
        <w:t>უწყებების</w:t>
      </w:r>
      <w:r w:rsidRPr="00286C89">
        <w:rPr>
          <w:rFonts w:ascii="Sylfaen" w:hAnsi="Sylfaen"/>
          <w:sz w:val="24"/>
          <w:szCs w:val="24"/>
          <w:lang w:val="ka-GE"/>
        </w:rPr>
        <w:t xml:space="preserve"> ინფორმირებისა და ყველა ადმინისტრაციულ დონეზე ანალიზის წარმოების ჩათვლით) და ორგანიზებული, გამარტივებული არალეგალური მიგრაციის შემთხვევების  გამოძიება, სათანადო </w:t>
      </w:r>
      <w:r w:rsidR="006739DC">
        <w:rPr>
          <w:rFonts w:ascii="Sylfaen" w:hAnsi="Sylfaen"/>
          <w:sz w:val="24"/>
          <w:szCs w:val="24"/>
          <w:lang w:val="ka-GE"/>
        </w:rPr>
        <w:t>უწყებებს</w:t>
      </w:r>
      <w:r w:rsidRPr="00286C89">
        <w:rPr>
          <w:rFonts w:ascii="Sylfaen" w:hAnsi="Sylfaen"/>
          <w:sz w:val="24"/>
          <w:szCs w:val="24"/>
          <w:lang w:val="ka-GE"/>
        </w:rPr>
        <w:t xml:space="preserve"> შორის </w:t>
      </w:r>
      <w:r w:rsidR="00626B5E">
        <w:rPr>
          <w:rFonts w:ascii="Sylfaen" w:hAnsi="Sylfaen"/>
          <w:sz w:val="24"/>
          <w:szCs w:val="24"/>
          <w:lang w:val="ka-GE"/>
        </w:rPr>
        <w:t>ეფექტიანი</w:t>
      </w:r>
      <w:r w:rsidRPr="00286C89">
        <w:rPr>
          <w:rFonts w:ascii="Sylfaen" w:hAnsi="Sylfaen"/>
          <w:sz w:val="24"/>
          <w:szCs w:val="24"/>
          <w:lang w:val="ka-GE"/>
        </w:rPr>
        <w:t xml:space="preserve">თანამშრომლობის ჩათვლით; </w:t>
      </w:r>
    </w:p>
    <w:p w:rsidR="00506317" w:rsidRPr="00286C89" w:rsidRDefault="00506317" w:rsidP="00506317">
      <w:pPr>
        <w:pStyle w:val="ListParagraph"/>
        <w:numPr>
          <w:ilvl w:val="0"/>
          <w:numId w:val="12"/>
        </w:numPr>
        <w:jc w:val="both"/>
        <w:rPr>
          <w:rFonts w:ascii="Sylfaen" w:hAnsi="Sylfaen"/>
          <w:i/>
          <w:sz w:val="24"/>
          <w:szCs w:val="24"/>
        </w:rPr>
      </w:pPr>
      <w:r w:rsidRPr="00286C89">
        <w:rPr>
          <w:rFonts w:ascii="Sylfaen" w:hAnsi="Sylfaen"/>
          <w:sz w:val="24"/>
          <w:szCs w:val="24"/>
          <w:lang w:val="ka-GE"/>
        </w:rPr>
        <w:t xml:space="preserve">შესაბამისი ინფრასტრუქტურის (დაკავების ცენტრების ჩათვლით) უზრუნველყოფა და პასუხისმგებელი ორგანოების გაძლიერებაევროკავშირის და საერთაშორისო სტანდარტების </w:t>
      </w:r>
      <w:r w:rsidR="00126203">
        <w:rPr>
          <w:rFonts w:ascii="Sylfaen" w:hAnsi="Sylfaen"/>
          <w:sz w:val="24"/>
          <w:szCs w:val="24"/>
          <w:lang w:val="ka-GE"/>
        </w:rPr>
        <w:t>შესაბამისად</w:t>
      </w:r>
      <w:r w:rsidR="008840AA">
        <w:rPr>
          <w:rFonts w:ascii="Sylfaen" w:hAnsi="Sylfaen"/>
          <w:sz w:val="24"/>
          <w:szCs w:val="24"/>
          <w:lang w:val="ka-GE"/>
        </w:rPr>
        <w:t xml:space="preserve"> </w:t>
      </w:r>
      <w:r w:rsidRPr="00286C89">
        <w:rPr>
          <w:rFonts w:ascii="Sylfaen" w:hAnsi="Sylfaen"/>
          <w:sz w:val="24"/>
          <w:szCs w:val="24"/>
          <w:lang w:val="ka-GE"/>
        </w:rPr>
        <w:t xml:space="preserve">და მიგრანტთა უფლებების სრული პატივისცემით, </w:t>
      </w:r>
      <w:r w:rsidR="00126203" w:rsidRPr="00286C89">
        <w:rPr>
          <w:rFonts w:ascii="Sylfaen" w:hAnsi="Sylfaen"/>
          <w:sz w:val="24"/>
          <w:szCs w:val="24"/>
          <w:lang w:val="ka-GE"/>
        </w:rPr>
        <w:t xml:space="preserve">რათა </w:t>
      </w:r>
      <w:r w:rsidRPr="00286C89">
        <w:rPr>
          <w:rFonts w:ascii="Sylfaen" w:hAnsi="Sylfaen"/>
          <w:sz w:val="24"/>
          <w:szCs w:val="24"/>
          <w:lang w:val="ka-GE"/>
        </w:rPr>
        <w:t xml:space="preserve">უზრუნველყოფილ იქნას არალეგალურად მობინადრე და/ან </w:t>
      </w:r>
      <w:r w:rsidR="00255608">
        <w:rPr>
          <w:rFonts w:ascii="Sylfaen" w:hAnsi="Sylfaen"/>
          <w:sz w:val="24"/>
          <w:szCs w:val="24"/>
          <w:lang w:val="ka-GE"/>
        </w:rPr>
        <w:t>ტრანზიტი</w:t>
      </w:r>
      <w:r w:rsidRPr="00286C89">
        <w:rPr>
          <w:rFonts w:ascii="Sylfaen" w:hAnsi="Sylfaen"/>
          <w:sz w:val="24"/>
          <w:szCs w:val="24"/>
          <w:lang w:val="ka-GE"/>
        </w:rPr>
        <w:t xml:space="preserve">თ მყოფი </w:t>
      </w:r>
      <w:r w:rsidR="00255608">
        <w:rPr>
          <w:rFonts w:ascii="Sylfaen" w:hAnsi="Sylfaen"/>
          <w:sz w:val="24"/>
          <w:szCs w:val="24"/>
          <w:lang w:val="ka-GE"/>
        </w:rPr>
        <w:t>მესამე ქვეყნების მოქალაქეების</w:t>
      </w:r>
      <w:r w:rsidRPr="00286C89">
        <w:rPr>
          <w:rFonts w:ascii="Sylfaen" w:hAnsi="Sylfaen"/>
          <w:sz w:val="24"/>
          <w:szCs w:val="24"/>
          <w:lang w:val="ka-GE"/>
        </w:rPr>
        <w:t xml:space="preserve"> საქართველოს ტერიტორიიდან გაძევება;</w:t>
      </w:r>
    </w:p>
    <w:p w:rsidR="00F13A41" w:rsidRPr="00286C89" w:rsidRDefault="00F13A41" w:rsidP="00F13A41">
      <w:pPr>
        <w:jc w:val="both"/>
        <w:rPr>
          <w:rFonts w:ascii="Sylfaen" w:hAnsi="Sylfaen" w:cstheme="minorHAnsi"/>
          <w:b/>
          <w:sz w:val="24"/>
          <w:szCs w:val="24"/>
          <w:lang w:val="ka-GE"/>
        </w:rPr>
      </w:pPr>
      <w:r w:rsidRPr="00286C89">
        <w:rPr>
          <w:rFonts w:ascii="Sylfaen" w:hAnsi="Sylfaen" w:cstheme="minorHAnsi"/>
          <w:b/>
          <w:sz w:val="24"/>
          <w:szCs w:val="24"/>
        </w:rPr>
        <w:t>2.2.3.</w:t>
      </w:r>
      <w:r w:rsidRPr="00286C89">
        <w:rPr>
          <w:rFonts w:ascii="Sylfaen" w:hAnsi="Sylfaen" w:cstheme="minorHAnsi"/>
          <w:b/>
          <w:sz w:val="24"/>
          <w:szCs w:val="24"/>
        </w:rPr>
        <w:tab/>
      </w:r>
      <w:proofErr w:type="gramStart"/>
      <w:r w:rsidRPr="00286C89">
        <w:rPr>
          <w:rFonts w:ascii="Sylfaen" w:hAnsi="Sylfaen" w:cstheme="minorHAnsi"/>
          <w:b/>
          <w:sz w:val="24"/>
          <w:szCs w:val="24"/>
          <w:lang w:val="ka-GE"/>
        </w:rPr>
        <w:t>თავშესაფრის</w:t>
      </w:r>
      <w:proofErr w:type="gramEnd"/>
      <w:r w:rsidRPr="00286C89">
        <w:rPr>
          <w:rFonts w:ascii="Sylfaen" w:hAnsi="Sylfaen" w:cstheme="minorHAnsi"/>
          <w:b/>
          <w:sz w:val="24"/>
          <w:szCs w:val="24"/>
          <w:lang w:val="ka-GE"/>
        </w:rPr>
        <w:t xml:space="preserve"> პოლიტიკა</w:t>
      </w:r>
    </w:p>
    <w:p w:rsidR="00F13A41" w:rsidRPr="00286C89" w:rsidRDefault="00F13A41" w:rsidP="002E445D">
      <w:pPr>
        <w:jc w:val="both"/>
        <w:rPr>
          <w:rFonts w:ascii="Sylfaen" w:hAnsi="Sylfaen"/>
          <w:i/>
          <w:sz w:val="24"/>
          <w:szCs w:val="24"/>
        </w:rPr>
      </w:pPr>
      <w:r w:rsidRPr="00286C89">
        <w:rPr>
          <w:rFonts w:ascii="Sylfaen" w:hAnsi="Sylfaen"/>
          <w:i/>
          <w:sz w:val="24"/>
          <w:szCs w:val="24"/>
          <w:lang w:val="ka-GE"/>
        </w:rPr>
        <w:t>I ფაზა</w:t>
      </w:r>
      <w:r w:rsidR="00F42120" w:rsidRPr="00286C89">
        <w:rPr>
          <w:rFonts w:ascii="Sylfaen" w:hAnsi="Sylfaen"/>
          <w:i/>
          <w:sz w:val="24"/>
          <w:szCs w:val="24"/>
          <w:lang w:val="ka-GE"/>
        </w:rPr>
        <w:t>(საკანონმდებლო და პოლიტიკური სტრუქტურა/ ჩარჩო):</w:t>
      </w:r>
    </w:p>
    <w:p w:rsidR="00F13A41" w:rsidRPr="00286C89" w:rsidRDefault="00F13A41" w:rsidP="00F13A41">
      <w:pPr>
        <w:pStyle w:val="ListParagraph"/>
        <w:numPr>
          <w:ilvl w:val="0"/>
          <w:numId w:val="5"/>
        </w:numPr>
        <w:jc w:val="both"/>
        <w:rPr>
          <w:rFonts w:ascii="Sylfaen" w:hAnsi="Sylfaen"/>
          <w:sz w:val="24"/>
          <w:szCs w:val="24"/>
          <w:lang w:val="ka-GE"/>
        </w:rPr>
      </w:pPr>
      <w:r w:rsidRPr="00286C89">
        <w:rPr>
          <w:rFonts w:ascii="Sylfaen" w:hAnsi="Sylfaen" w:cs="Sylfaen"/>
          <w:sz w:val="24"/>
          <w:szCs w:val="24"/>
          <w:lang w:val="ka-GE"/>
        </w:rPr>
        <w:t>ევროკავშირისა</w:t>
      </w:r>
      <w:r w:rsidRPr="00286C89">
        <w:rPr>
          <w:rFonts w:ascii="Sylfaen" w:hAnsi="Sylfaen"/>
          <w:sz w:val="24"/>
          <w:szCs w:val="24"/>
          <w:lang w:val="ka-GE"/>
        </w:rPr>
        <w:t xml:space="preserve"> და საერთაშორისო სტანდარტების დაცვით, თავშესაფრის პოლიტიკის სამართლებრივი და ინსტიტუციური ჩარჩოს კონსოლიდაცია, არ-გაძევების პრინციპის სრული დაცვით,  რომელიც უნდა მოიცავდეს დამატებით დაცვის მექანიზმს, სტატუსის განსაზღვრის სამართლიან პროცედურებზე </w:t>
      </w:r>
      <w:r w:rsidR="009417B3">
        <w:rPr>
          <w:rFonts w:ascii="Sylfaen" w:hAnsi="Sylfaen"/>
          <w:sz w:val="24"/>
          <w:szCs w:val="24"/>
          <w:lang w:val="ka-GE"/>
        </w:rPr>
        <w:t>ეფექტიანი</w:t>
      </w:r>
      <w:r w:rsidRPr="00286C89">
        <w:rPr>
          <w:rFonts w:ascii="Sylfaen" w:hAnsi="Sylfaen"/>
          <w:sz w:val="24"/>
          <w:szCs w:val="24"/>
          <w:lang w:val="ka-GE"/>
        </w:rPr>
        <w:t xml:space="preserve"> წვდომის, უფლებათა დაცვის (გადაადგილების თავისუფლება, ჯანმრთელობის დაცვა, განათლება, სხვა შრომითი და სოციალური უფლებები) და გრძელვადიანი გადაწყვეტილებების თაობაზე კანონმდებლობის მიღების საშუალებით, ლტოლვილთა</w:t>
      </w:r>
      <w:r w:rsidR="008840AA">
        <w:rPr>
          <w:rFonts w:ascii="Sylfaen" w:hAnsi="Sylfaen"/>
          <w:sz w:val="24"/>
          <w:szCs w:val="24"/>
          <w:lang w:val="ka-GE"/>
        </w:rPr>
        <w:t>,</w:t>
      </w:r>
      <w:r w:rsidRPr="00286C89">
        <w:rPr>
          <w:rFonts w:ascii="Sylfaen" w:hAnsi="Sylfaen"/>
          <w:sz w:val="24"/>
          <w:szCs w:val="24"/>
          <w:lang w:val="ka-GE"/>
        </w:rPr>
        <w:t xml:space="preserve"> თუ საერთაშორისო დაცვის სხვა ფორმებით მოსარგებლე პირების ინტეგრაციის, ისევე როგორც, მოწყვლად ჯგუფებზე განსაკუთრებული ყურადღების მიქცევის ჩათვლით.</w:t>
      </w:r>
    </w:p>
    <w:p w:rsidR="00087CD6" w:rsidRPr="00286C89" w:rsidRDefault="00087CD6" w:rsidP="00087CD6">
      <w:pPr>
        <w:jc w:val="both"/>
        <w:rPr>
          <w:rFonts w:ascii="Sylfaen" w:hAnsi="Sylfaen"/>
          <w:i/>
          <w:sz w:val="24"/>
          <w:szCs w:val="24"/>
          <w:lang w:val="ka-GE"/>
        </w:rPr>
      </w:pPr>
      <w:r w:rsidRPr="00286C89">
        <w:rPr>
          <w:rFonts w:ascii="Sylfaen" w:hAnsi="Sylfaen" w:cs="Sylfaen"/>
          <w:i/>
          <w:sz w:val="24"/>
          <w:szCs w:val="24"/>
        </w:rPr>
        <w:t xml:space="preserve">II </w:t>
      </w:r>
      <w:r w:rsidRPr="00286C89">
        <w:rPr>
          <w:rFonts w:ascii="Sylfaen" w:hAnsi="Sylfaen"/>
          <w:i/>
          <w:sz w:val="24"/>
          <w:szCs w:val="24"/>
          <w:lang w:val="ka-GE"/>
        </w:rPr>
        <w:t>ფაზა (</w:t>
      </w:r>
      <w:r w:rsidR="00286C00">
        <w:rPr>
          <w:rFonts w:ascii="Sylfaen" w:hAnsi="Sylfaen"/>
          <w:i/>
          <w:sz w:val="24"/>
          <w:szCs w:val="24"/>
          <w:lang w:val="ka-GE"/>
        </w:rPr>
        <w:t>ეფექტიანი</w:t>
      </w:r>
      <w:r w:rsidRPr="00286C89">
        <w:rPr>
          <w:rFonts w:ascii="Sylfaen" w:hAnsi="Sylfaen"/>
          <w:i/>
          <w:sz w:val="24"/>
          <w:szCs w:val="24"/>
          <w:lang w:val="ka-GE"/>
        </w:rPr>
        <w:t xml:space="preserve"> იმპლემენტაციის ნიშნულები):</w:t>
      </w:r>
    </w:p>
    <w:p w:rsidR="00087CD6" w:rsidRPr="00286C89" w:rsidRDefault="00087CD6" w:rsidP="00087CD6">
      <w:pPr>
        <w:pStyle w:val="ListParagraph"/>
        <w:numPr>
          <w:ilvl w:val="0"/>
          <w:numId w:val="5"/>
        </w:numPr>
        <w:jc w:val="both"/>
        <w:rPr>
          <w:rFonts w:ascii="Sylfaen" w:hAnsi="Sylfaen"/>
          <w:sz w:val="24"/>
          <w:szCs w:val="24"/>
        </w:rPr>
      </w:pPr>
      <w:r w:rsidRPr="00286C89">
        <w:rPr>
          <w:rFonts w:ascii="Sylfaen" w:hAnsi="Sylfaen"/>
          <w:sz w:val="24"/>
          <w:szCs w:val="24"/>
          <w:lang w:val="ka-GE"/>
        </w:rPr>
        <w:t xml:space="preserve">თავშესაფრის პოლიტიკის შესახებ კანონმდებლობის </w:t>
      </w:r>
      <w:r w:rsidR="00286C00">
        <w:rPr>
          <w:rFonts w:ascii="Sylfaen" w:hAnsi="Sylfaen"/>
          <w:sz w:val="24"/>
          <w:szCs w:val="24"/>
          <w:lang w:val="ka-GE"/>
        </w:rPr>
        <w:t>ეფექტიანი</w:t>
      </w:r>
      <w:r w:rsidRPr="00286C89">
        <w:rPr>
          <w:rFonts w:ascii="Sylfaen" w:hAnsi="Sylfaen"/>
          <w:sz w:val="24"/>
          <w:szCs w:val="24"/>
          <w:lang w:val="ka-GE"/>
        </w:rPr>
        <w:t xml:space="preserve"> იმპლემენტაცია, შესაბამისი ინფრასტრუქტურის უზრუნველყოფისა და პასუხისმგებელი ორგანოების (პერსონალი, დაფინანსება, სატრეინინგო </w:t>
      </w:r>
      <w:r w:rsidRPr="00286C89">
        <w:rPr>
          <w:rFonts w:ascii="Sylfaen" w:hAnsi="Sylfaen"/>
          <w:sz w:val="24"/>
          <w:szCs w:val="24"/>
          <w:lang w:val="ka-GE"/>
        </w:rPr>
        <w:lastRenderedPageBreak/>
        <w:t>პროგრამები) გაძლიერების ჩათვლით, განსაკუთრებით თავშესაფრის პოლიტიკასთან დაკავშირებული პროცედურების, ასევე, თავშესაფრის მაძიებელთა, ლტოლვილთა და საერთაშორისო დაცვის საჭიროების ქვეშ მყოფ სხვა პირთა მიღების კუთხით; ამასთან, ჩამოთვლილ პირთა უფლებებისა და ღირსების დაცვა, ისევე როგორც, ლტოლვილთა და საერთაშორისო დაცვის ქვეშ მყოფ პირთა ინტეგრაცია, მათთვის იმ სათანადო შესაძლებლობების უზრუნველ</w:t>
      </w:r>
      <w:r w:rsidR="00286C00">
        <w:rPr>
          <w:rFonts w:ascii="Sylfaen" w:hAnsi="Sylfaen"/>
          <w:sz w:val="24"/>
          <w:szCs w:val="24"/>
          <w:lang w:val="ka-GE"/>
        </w:rPr>
        <w:t>ყ</w:t>
      </w:r>
      <w:r w:rsidRPr="00286C89">
        <w:rPr>
          <w:rFonts w:ascii="Sylfaen" w:hAnsi="Sylfaen"/>
          <w:sz w:val="24"/>
          <w:szCs w:val="24"/>
          <w:lang w:val="ka-GE"/>
        </w:rPr>
        <w:t>ოფა, რომელიც საჭირო იქნება დამოუკიდებლად ცხოვრებისთვის, საჯარო მომსახურებებსა და სოციალურ უფლებებზე წვდომისა და საქართველოში ინტეგრაციისთვის (სამგზავრო დოკუმენტებზე წვდომის ჩათვლით, როგორც ეს არის კანონმდებლობით გათვალისწინებული).</w:t>
      </w:r>
    </w:p>
    <w:p w:rsidR="00F13A41" w:rsidRPr="00286C89" w:rsidRDefault="00F13A41" w:rsidP="00F13A41">
      <w:pPr>
        <w:jc w:val="both"/>
        <w:rPr>
          <w:rFonts w:ascii="Sylfaen" w:hAnsi="Sylfaen"/>
          <w:b/>
          <w:sz w:val="24"/>
          <w:szCs w:val="24"/>
          <w:lang w:val="ka-GE"/>
        </w:rPr>
      </w:pPr>
      <w:r w:rsidRPr="00286C89">
        <w:rPr>
          <w:rFonts w:ascii="Sylfaen" w:hAnsi="Sylfaen"/>
          <w:b/>
          <w:sz w:val="24"/>
          <w:szCs w:val="24"/>
          <w:lang w:val="ka-GE"/>
        </w:rPr>
        <w:t>2.3. ბლოკი 3</w:t>
      </w:r>
      <w:r w:rsidRPr="00286C89">
        <w:rPr>
          <w:rFonts w:ascii="Sylfaen" w:hAnsi="Sylfaen"/>
          <w:b/>
          <w:sz w:val="24"/>
          <w:szCs w:val="24"/>
        </w:rPr>
        <w:t>:</w:t>
      </w:r>
      <w:r w:rsidRPr="00286C89">
        <w:rPr>
          <w:rFonts w:ascii="Sylfaen" w:hAnsi="Sylfaen"/>
          <w:b/>
          <w:sz w:val="24"/>
          <w:szCs w:val="24"/>
          <w:lang w:val="ka-GE"/>
        </w:rPr>
        <w:t xml:space="preserve"> საზოგადოებრივი წესრიგი და უსაფრთხოება</w:t>
      </w:r>
    </w:p>
    <w:p w:rsidR="00F13A41" w:rsidRPr="002C7D82" w:rsidRDefault="00F13A41" w:rsidP="00F13A41">
      <w:pPr>
        <w:jc w:val="both"/>
        <w:rPr>
          <w:rFonts w:ascii="Sylfaen" w:hAnsi="Sylfaen" w:cstheme="minorHAnsi"/>
          <w:b/>
          <w:color w:val="000000" w:themeColor="text1"/>
          <w:sz w:val="24"/>
          <w:szCs w:val="24"/>
          <w:lang w:val="ka-GE"/>
        </w:rPr>
      </w:pPr>
      <w:r w:rsidRPr="00286C89">
        <w:rPr>
          <w:rFonts w:ascii="Sylfaen" w:hAnsi="Sylfaen"/>
          <w:b/>
          <w:sz w:val="24"/>
          <w:szCs w:val="24"/>
          <w:lang w:val="ka-GE"/>
        </w:rPr>
        <w:t>2.3.1</w:t>
      </w:r>
      <w:r w:rsidRPr="00286C89">
        <w:rPr>
          <w:rFonts w:ascii="Sylfaen" w:hAnsi="Sylfaen"/>
          <w:sz w:val="24"/>
          <w:szCs w:val="24"/>
          <w:lang w:val="ka-GE"/>
        </w:rPr>
        <w:t xml:space="preserve">. </w:t>
      </w:r>
      <w:r w:rsidRPr="00286C89">
        <w:rPr>
          <w:rFonts w:ascii="Sylfaen" w:hAnsi="Sylfaen" w:cstheme="minorHAnsi"/>
          <w:b/>
          <w:sz w:val="24"/>
          <w:szCs w:val="24"/>
          <w:lang w:val="ka-GE"/>
        </w:rPr>
        <w:t>ორგანიზებულ დანაშაულთან, ტერორიზმთან და კორუფციასთან ბრძოლა</w:t>
      </w:r>
      <w:r w:rsidR="004258B6" w:rsidRPr="002C7D82">
        <w:rPr>
          <w:rFonts w:ascii="Sylfaen" w:hAnsi="Sylfaen" w:cstheme="minorHAnsi"/>
          <w:b/>
          <w:color w:val="000000" w:themeColor="text1"/>
          <w:sz w:val="24"/>
          <w:szCs w:val="24"/>
          <w:lang w:val="ka-GE"/>
        </w:rPr>
        <w:t>და მათი პრევენცია</w:t>
      </w:r>
    </w:p>
    <w:p w:rsidR="00F13A41" w:rsidRPr="00286C89" w:rsidRDefault="00F13A41" w:rsidP="00304A73">
      <w:pPr>
        <w:jc w:val="both"/>
        <w:rPr>
          <w:rFonts w:ascii="Sylfaen" w:hAnsi="Sylfaen"/>
          <w:i/>
          <w:sz w:val="24"/>
          <w:szCs w:val="24"/>
        </w:rPr>
      </w:pPr>
      <w:r w:rsidRPr="00286C89">
        <w:rPr>
          <w:rFonts w:ascii="Sylfaen" w:hAnsi="Sylfaen"/>
          <w:i/>
          <w:sz w:val="24"/>
          <w:szCs w:val="24"/>
          <w:lang w:val="ka-GE"/>
        </w:rPr>
        <w:t>I ფაზა</w:t>
      </w:r>
      <w:r w:rsidR="00E70EDE" w:rsidRPr="00286C89">
        <w:rPr>
          <w:rFonts w:ascii="Sylfaen" w:hAnsi="Sylfaen"/>
          <w:i/>
          <w:sz w:val="24"/>
          <w:szCs w:val="24"/>
          <w:lang w:val="ka-GE"/>
        </w:rPr>
        <w:t>(საკანონმდებლო და პოლიტიკური სტრუქტურა/ ჩარჩო):</w:t>
      </w:r>
    </w:p>
    <w:p w:rsidR="00F13A41" w:rsidRPr="00286C89" w:rsidRDefault="00F13A41" w:rsidP="00F13A41">
      <w:pPr>
        <w:pStyle w:val="ListParagraph"/>
        <w:numPr>
          <w:ilvl w:val="0"/>
          <w:numId w:val="5"/>
        </w:numPr>
        <w:jc w:val="both"/>
        <w:rPr>
          <w:rFonts w:ascii="Sylfaen" w:hAnsi="Sylfaen"/>
          <w:sz w:val="24"/>
          <w:szCs w:val="24"/>
          <w:lang w:val="ka-GE"/>
        </w:rPr>
      </w:pPr>
      <w:r w:rsidRPr="00286C89">
        <w:rPr>
          <w:rFonts w:ascii="Sylfaen" w:hAnsi="Sylfaen"/>
          <w:sz w:val="24"/>
          <w:szCs w:val="24"/>
          <w:lang w:val="ka-GE"/>
        </w:rPr>
        <w:t xml:space="preserve">ევროკავშირისა და საერთაშორისო სტანდარტების შესაბამისად </w:t>
      </w:r>
      <w:r w:rsidRPr="00286C89">
        <w:rPr>
          <w:rFonts w:ascii="Sylfaen" w:hAnsi="Sylfaen" w:cs="Sylfaen"/>
          <w:sz w:val="24"/>
          <w:szCs w:val="24"/>
          <w:lang w:val="ka-GE"/>
        </w:rPr>
        <w:t>ორგანიზებული</w:t>
      </w:r>
      <w:r w:rsidRPr="00286C89">
        <w:rPr>
          <w:rFonts w:ascii="Sylfaen" w:hAnsi="Sylfaen"/>
          <w:sz w:val="24"/>
          <w:szCs w:val="24"/>
          <w:lang w:val="ka-GE"/>
        </w:rPr>
        <w:t xml:space="preserve"> დანაშაულის წინააღმდეგ ბრძოლისა და </w:t>
      </w:r>
      <w:r w:rsidR="00876EFE">
        <w:rPr>
          <w:rFonts w:ascii="Sylfaen" w:hAnsi="Sylfaen"/>
          <w:sz w:val="24"/>
          <w:szCs w:val="24"/>
          <w:lang w:val="ka-GE"/>
        </w:rPr>
        <w:t>მისი პრევენციის</w:t>
      </w:r>
      <w:r w:rsidRPr="00286C89">
        <w:rPr>
          <w:rFonts w:ascii="Sylfaen" w:hAnsi="Sylfaen"/>
          <w:sz w:val="24"/>
          <w:szCs w:val="24"/>
          <w:lang w:val="ka-GE"/>
        </w:rPr>
        <w:t xml:space="preserve">სამართლებრივი და ინსტიტუციური ჩარჩოს კონსოლიდაცია, ეროვნულ სტრატეგიასა და სამოქმედო გეგმასთან ერთად, </w:t>
      </w:r>
      <w:r w:rsidR="002F5627">
        <w:rPr>
          <w:rFonts w:ascii="Sylfaen" w:hAnsi="Sylfaen"/>
          <w:sz w:val="24"/>
          <w:szCs w:val="24"/>
          <w:lang w:val="ka-GE"/>
        </w:rPr>
        <w:t xml:space="preserve">მკაფიო ვადების, </w:t>
      </w:r>
      <w:r w:rsidRPr="00286C89">
        <w:rPr>
          <w:rFonts w:ascii="Sylfaen" w:hAnsi="Sylfaen"/>
          <w:sz w:val="24"/>
          <w:szCs w:val="24"/>
          <w:lang w:val="ka-GE"/>
        </w:rPr>
        <w:t xml:space="preserve">სპეციფიური მიზნების, ღონისძიებების, შედეგების, </w:t>
      </w:r>
      <w:r w:rsidR="002F5627">
        <w:rPr>
          <w:rFonts w:ascii="Sylfaen" w:hAnsi="Sylfaen"/>
          <w:sz w:val="24"/>
          <w:szCs w:val="24"/>
          <w:lang w:val="ka-GE"/>
        </w:rPr>
        <w:t xml:space="preserve">შესრულების </w:t>
      </w:r>
      <w:r w:rsidRPr="00286C89">
        <w:rPr>
          <w:rFonts w:ascii="Sylfaen" w:hAnsi="Sylfaen"/>
          <w:sz w:val="24"/>
          <w:szCs w:val="24"/>
          <w:lang w:val="ka-GE"/>
        </w:rPr>
        <w:t>მაჩვენებლებისა და საკმარისი ადამიანური და ფინანსური რესურსების გათვალისწინებით</w:t>
      </w:r>
      <w:r w:rsidRPr="00286C89">
        <w:rPr>
          <w:rFonts w:ascii="Sylfaen" w:hAnsi="Sylfaen"/>
          <w:sz w:val="24"/>
          <w:szCs w:val="24"/>
        </w:rPr>
        <w:t>;</w:t>
      </w:r>
    </w:p>
    <w:p w:rsidR="00F13A41" w:rsidRPr="00286C89" w:rsidRDefault="00F13A41" w:rsidP="00F13A41">
      <w:pPr>
        <w:pStyle w:val="ListParagraph"/>
        <w:numPr>
          <w:ilvl w:val="0"/>
          <w:numId w:val="5"/>
        </w:numPr>
        <w:jc w:val="both"/>
        <w:rPr>
          <w:rFonts w:ascii="Sylfaen" w:hAnsi="Sylfaen"/>
          <w:sz w:val="24"/>
          <w:szCs w:val="24"/>
          <w:lang w:val="ka-GE"/>
        </w:rPr>
      </w:pPr>
      <w:r w:rsidRPr="00286C89">
        <w:rPr>
          <w:rFonts w:ascii="Sylfaen" w:hAnsi="Sylfaen"/>
          <w:sz w:val="24"/>
          <w:szCs w:val="24"/>
          <w:lang w:val="ka-GE"/>
        </w:rPr>
        <w:t xml:space="preserve">ევროკავშირისა და საერთაშორისო სტანდარტების </w:t>
      </w:r>
      <w:r w:rsidR="001B7BE2">
        <w:rPr>
          <w:rFonts w:ascii="Sylfaen" w:hAnsi="Sylfaen"/>
          <w:sz w:val="24"/>
          <w:szCs w:val="24"/>
          <w:lang w:val="ka-GE"/>
        </w:rPr>
        <w:t>შესაბამისად</w:t>
      </w:r>
      <w:r w:rsidR="006E2D27">
        <w:rPr>
          <w:rFonts w:ascii="Sylfaen" w:hAnsi="Sylfaen"/>
          <w:sz w:val="24"/>
          <w:szCs w:val="24"/>
        </w:rPr>
        <w:t xml:space="preserve">  </w:t>
      </w:r>
      <w:r w:rsidR="006E2D27" w:rsidRPr="00286C89">
        <w:rPr>
          <w:rFonts w:ascii="Sylfaen" w:hAnsi="Sylfaen" w:cs="Sylfaen"/>
          <w:sz w:val="24"/>
          <w:szCs w:val="24"/>
          <w:lang w:val="ka-GE"/>
        </w:rPr>
        <w:t>ადამიანებით</w:t>
      </w:r>
      <w:r w:rsidR="006E2D27" w:rsidRPr="00286C89">
        <w:rPr>
          <w:rFonts w:ascii="Sylfaen" w:hAnsi="Sylfaen"/>
          <w:sz w:val="24"/>
          <w:szCs w:val="24"/>
          <w:lang w:val="ka-GE"/>
        </w:rPr>
        <w:t xml:space="preserve"> ვაჭრობის</w:t>
      </w:r>
      <w:r w:rsidR="00DD370A">
        <w:rPr>
          <w:rFonts w:ascii="Sylfaen" w:hAnsi="Sylfaen"/>
          <w:sz w:val="24"/>
          <w:szCs w:val="24"/>
        </w:rPr>
        <w:t xml:space="preserve"> (</w:t>
      </w:r>
      <w:r w:rsidR="00DD370A">
        <w:rPr>
          <w:rFonts w:ascii="Sylfaen" w:hAnsi="Sylfaen"/>
          <w:sz w:val="24"/>
          <w:szCs w:val="24"/>
          <w:lang w:val="ka-GE"/>
        </w:rPr>
        <w:t>ტრეფიკინგის)</w:t>
      </w:r>
      <w:r w:rsidR="006E2D27" w:rsidRPr="00286C89">
        <w:rPr>
          <w:rFonts w:ascii="Sylfaen" w:hAnsi="Sylfaen"/>
          <w:sz w:val="24"/>
          <w:szCs w:val="24"/>
          <w:lang w:val="ka-GE"/>
        </w:rPr>
        <w:t xml:space="preserve"> საკითხებზე</w:t>
      </w:r>
      <w:r w:rsidR="006E2D27">
        <w:rPr>
          <w:rFonts w:ascii="Sylfaen" w:hAnsi="Sylfaen"/>
          <w:sz w:val="24"/>
          <w:szCs w:val="24"/>
        </w:rPr>
        <w:t xml:space="preserve"> </w:t>
      </w:r>
      <w:r w:rsidRPr="00286C89">
        <w:rPr>
          <w:rFonts w:ascii="Sylfaen" w:hAnsi="Sylfaen"/>
          <w:sz w:val="24"/>
          <w:szCs w:val="24"/>
          <w:lang w:val="ka-GE"/>
        </w:rPr>
        <w:t>სამართლებრივი და ინსტიტუციური ჩარჩოს კონსოლიდირება</w:t>
      </w:r>
      <w:r w:rsidR="006E2D27">
        <w:rPr>
          <w:rFonts w:ascii="Sylfaen" w:hAnsi="Sylfaen"/>
          <w:sz w:val="24"/>
          <w:szCs w:val="24"/>
        </w:rPr>
        <w:t>,</w:t>
      </w:r>
      <w:r w:rsidRPr="00286C89">
        <w:rPr>
          <w:rFonts w:ascii="Sylfaen" w:hAnsi="Sylfaen"/>
          <w:sz w:val="24"/>
          <w:szCs w:val="24"/>
          <w:lang w:val="ka-GE"/>
        </w:rPr>
        <w:t xml:space="preserve">  </w:t>
      </w:r>
      <w:r w:rsidR="006E2D27">
        <w:rPr>
          <w:rFonts w:ascii="Sylfaen" w:hAnsi="Sylfaen"/>
          <w:sz w:val="24"/>
          <w:szCs w:val="24"/>
          <w:lang w:val="ka-GE"/>
        </w:rPr>
        <w:t xml:space="preserve">აგრეთვე შესაბამისი </w:t>
      </w:r>
      <w:r w:rsidRPr="00286C89">
        <w:rPr>
          <w:rFonts w:ascii="Sylfaen" w:hAnsi="Sylfaen"/>
          <w:sz w:val="24"/>
          <w:szCs w:val="24"/>
          <w:lang w:val="ka-GE"/>
        </w:rPr>
        <w:t xml:space="preserve">ეროვნულ სამოქმედო </w:t>
      </w:r>
      <w:r w:rsidR="00126203" w:rsidRPr="00286C89">
        <w:rPr>
          <w:rFonts w:ascii="Sylfaen" w:hAnsi="Sylfaen"/>
          <w:sz w:val="24"/>
          <w:szCs w:val="24"/>
          <w:lang w:val="ka-GE"/>
        </w:rPr>
        <w:t>გეგმ</w:t>
      </w:r>
      <w:r w:rsidR="006E2D27">
        <w:rPr>
          <w:rFonts w:ascii="Sylfaen" w:hAnsi="Sylfaen"/>
          <w:sz w:val="24"/>
          <w:szCs w:val="24"/>
          <w:lang w:val="ka-GE"/>
        </w:rPr>
        <w:t>ი</w:t>
      </w:r>
      <w:r w:rsidR="00126203">
        <w:rPr>
          <w:rFonts w:ascii="Sylfaen" w:hAnsi="Sylfaen"/>
          <w:sz w:val="24"/>
          <w:szCs w:val="24"/>
          <w:lang w:val="ka-GE"/>
        </w:rPr>
        <w:t xml:space="preserve">ს </w:t>
      </w:r>
      <w:r w:rsidR="006E2D27">
        <w:rPr>
          <w:rFonts w:ascii="Sylfaen" w:hAnsi="Sylfaen"/>
          <w:sz w:val="24"/>
          <w:szCs w:val="24"/>
          <w:lang w:val="ka-GE"/>
        </w:rPr>
        <w:t>მიღება</w:t>
      </w:r>
      <w:r w:rsidRPr="00286C89">
        <w:rPr>
          <w:rFonts w:ascii="Sylfaen" w:hAnsi="Sylfaen"/>
          <w:sz w:val="24"/>
          <w:szCs w:val="24"/>
          <w:lang w:val="ka-GE"/>
        </w:rPr>
        <w:t xml:space="preserve">, მკაფიო ვადების, სპეციფიური მიზნების, ღონისძებების, შედეგების, </w:t>
      </w:r>
      <w:r w:rsidR="002F5627">
        <w:rPr>
          <w:rFonts w:ascii="Sylfaen" w:hAnsi="Sylfaen"/>
          <w:sz w:val="24"/>
          <w:szCs w:val="24"/>
          <w:lang w:val="ka-GE"/>
        </w:rPr>
        <w:t xml:space="preserve">შესრულების </w:t>
      </w:r>
      <w:r w:rsidRPr="00286C89">
        <w:rPr>
          <w:rFonts w:ascii="Sylfaen" w:hAnsi="Sylfaen"/>
          <w:sz w:val="24"/>
          <w:szCs w:val="24"/>
          <w:lang w:val="ka-GE"/>
        </w:rPr>
        <w:t>მაჩვენებლებისა და საკმარისი ადამიანური და ფინანსური რესურსების გათვალისწინებით</w:t>
      </w:r>
      <w:r w:rsidRPr="00286C89">
        <w:rPr>
          <w:rFonts w:ascii="Sylfaen" w:hAnsi="Sylfaen"/>
          <w:sz w:val="24"/>
          <w:szCs w:val="24"/>
        </w:rPr>
        <w:t>;</w:t>
      </w:r>
    </w:p>
    <w:p w:rsidR="00F13A41" w:rsidRPr="00286C89" w:rsidRDefault="00F13A41" w:rsidP="00F13A41">
      <w:pPr>
        <w:pStyle w:val="ListParagraph"/>
        <w:numPr>
          <w:ilvl w:val="0"/>
          <w:numId w:val="5"/>
        </w:numPr>
        <w:jc w:val="both"/>
        <w:rPr>
          <w:rFonts w:ascii="Sylfaen" w:hAnsi="Sylfaen"/>
          <w:sz w:val="24"/>
          <w:szCs w:val="24"/>
          <w:lang w:val="ka-GE"/>
        </w:rPr>
      </w:pPr>
      <w:r w:rsidRPr="00286C89">
        <w:rPr>
          <w:rFonts w:ascii="Sylfaen" w:hAnsi="Sylfaen" w:cs="Sylfaen"/>
          <w:sz w:val="24"/>
          <w:szCs w:val="24"/>
          <w:lang w:val="ka-GE"/>
        </w:rPr>
        <w:t xml:space="preserve">ევროკავშირისა და საერთაშორისო სტანდარტების </w:t>
      </w:r>
      <w:r w:rsidR="00D23A72">
        <w:rPr>
          <w:rFonts w:ascii="Sylfaen" w:hAnsi="Sylfaen" w:cs="Sylfaen"/>
          <w:sz w:val="24"/>
          <w:szCs w:val="24"/>
          <w:lang w:val="ka-GE"/>
        </w:rPr>
        <w:t>შ</w:t>
      </w:r>
      <w:r w:rsidRPr="00286C89">
        <w:rPr>
          <w:rFonts w:ascii="Sylfaen" w:hAnsi="Sylfaen" w:cs="Sylfaen"/>
          <w:sz w:val="24"/>
          <w:szCs w:val="24"/>
          <w:lang w:val="ka-GE"/>
        </w:rPr>
        <w:t>ესაბამისად სამართლებრივი</w:t>
      </w:r>
      <w:r w:rsidRPr="00286C89">
        <w:rPr>
          <w:rFonts w:ascii="Sylfaen" w:hAnsi="Sylfaen"/>
          <w:sz w:val="24"/>
          <w:szCs w:val="24"/>
          <w:lang w:val="ka-GE"/>
        </w:rPr>
        <w:t xml:space="preserve"> და ინსტიტუციური ჩარჩოს კონსოლიდირება კორუფციის წინააღმდეგ </w:t>
      </w:r>
      <w:r w:rsidR="00126203" w:rsidRPr="00286C89">
        <w:rPr>
          <w:rFonts w:ascii="Sylfaen" w:hAnsi="Sylfaen"/>
          <w:sz w:val="24"/>
          <w:szCs w:val="24"/>
          <w:lang w:val="ka-GE"/>
        </w:rPr>
        <w:t>ბრძოლ</w:t>
      </w:r>
      <w:r w:rsidR="00126203">
        <w:rPr>
          <w:rFonts w:ascii="Sylfaen" w:hAnsi="Sylfaen"/>
          <w:sz w:val="24"/>
          <w:szCs w:val="24"/>
          <w:lang w:val="ka-GE"/>
        </w:rPr>
        <w:t>ი</w:t>
      </w:r>
      <w:r w:rsidR="00126203" w:rsidRPr="00286C89">
        <w:rPr>
          <w:rFonts w:ascii="Sylfaen" w:hAnsi="Sylfaen"/>
          <w:sz w:val="24"/>
          <w:szCs w:val="24"/>
          <w:lang w:val="ka-GE"/>
        </w:rPr>
        <w:t xml:space="preserve">სა </w:t>
      </w:r>
      <w:r w:rsidRPr="00286C89">
        <w:rPr>
          <w:rFonts w:ascii="Sylfaen" w:hAnsi="Sylfaen"/>
          <w:sz w:val="24"/>
          <w:szCs w:val="24"/>
          <w:lang w:val="ka-GE"/>
        </w:rPr>
        <w:t xml:space="preserve">და პრევენციის სფეროში, ისევე როგორც ეროვნული ანტი-კორუფციული სტრატეგიისა და სამოქმედო გეგმის, მკაფიო ვადების, სპეციფიური მიზნების, ღონისძებების, შედეგების, </w:t>
      </w:r>
      <w:r w:rsidR="00D23A72">
        <w:rPr>
          <w:rFonts w:ascii="Sylfaen" w:hAnsi="Sylfaen"/>
          <w:sz w:val="24"/>
          <w:szCs w:val="24"/>
          <w:lang w:val="ka-GE"/>
        </w:rPr>
        <w:t xml:space="preserve">შესრულების </w:t>
      </w:r>
      <w:r w:rsidRPr="00286C89">
        <w:rPr>
          <w:rFonts w:ascii="Sylfaen" w:hAnsi="Sylfaen"/>
          <w:sz w:val="24"/>
          <w:szCs w:val="24"/>
          <w:lang w:val="ka-GE"/>
        </w:rPr>
        <w:t xml:space="preserve">მაჩვენებლებისა და საკმარისი ადამიანური და ფინანსური რესურსების </w:t>
      </w:r>
      <w:r w:rsidRPr="00286C89">
        <w:rPr>
          <w:rFonts w:ascii="Sylfaen" w:hAnsi="Sylfaen"/>
          <w:sz w:val="24"/>
          <w:szCs w:val="24"/>
          <w:lang w:val="ka-GE"/>
        </w:rPr>
        <w:lastRenderedPageBreak/>
        <w:t xml:space="preserve">გათვალისწინებით. ასევე, ისეთი ანტი-კორუფციული ორგანოების მიერ ანტი-კორუფციული კოორდინაციისაკენ მიმართული ძალისხმევა, როგორიცაა </w:t>
      </w:r>
      <w:r w:rsidRPr="00F439C3">
        <w:rPr>
          <w:rFonts w:ascii="Sylfaen" w:hAnsi="Sylfaen"/>
          <w:sz w:val="24"/>
          <w:szCs w:val="24"/>
          <w:lang w:val="ka-GE"/>
        </w:rPr>
        <w:t xml:space="preserve">უწყებათაშორისო ანტი-კორუფციული საკოორდინაციო საბჭო </w:t>
      </w:r>
      <w:r w:rsidR="00F439C3" w:rsidRPr="00F439C3">
        <w:rPr>
          <w:rFonts w:ascii="Sylfaen" w:hAnsi="Sylfaen"/>
          <w:sz w:val="24"/>
          <w:szCs w:val="24"/>
          <w:lang w:val="ka-GE"/>
        </w:rPr>
        <w:t>(</w:t>
      </w:r>
      <w:r w:rsidRPr="00F439C3">
        <w:rPr>
          <w:rFonts w:ascii="Sylfaen" w:hAnsi="Sylfaen"/>
          <w:sz w:val="24"/>
          <w:szCs w:val="24"/>
          <w:lang w:val="tr-TR"/>
        </w:rPr>
        <w:t>ACICC),</w:t>
      </w:r>
      <w:r w:rsidRPr="00286C89">
        <w:rPr>
          <w:rFonts w:ascii="Sylfaen" w:hAnsi="Sylfaen"/>
          <w:sz w:val="24"/>
          <w:szCs w:val="24"/>
          <w:lang w:val="ka-GE"/>
        </w:rPr>
        <w:t xml:space="preserve">რომლის მიზანია, კორუფციის წინააღმდეგ ბრძოლაზე პასუხისმგებელი ორგანოების დამოუკიდებლობის, </w:t>
      </w:r>
      <w:r w:rsidR="000F1495">
        <w:rPr>
          <w:rFonts w:ascii="Sylfaen" w:hAnsi="Sylfaen"/>
          <w:sz w:val="24"/>
          <w:szCs w:val="24"/>
          <w:lang w:val="ka-GE"/>
        </w:rPr>
        <w:t>ეფექტიანობის</w:t>
      </w:r>
      <w:r w:rsidRPr="00286C89">
        <w:rPr>
          <w:rFonts w:ascii="Sylfaen" w:hAnsi="Sylfaen"/>
          <w:sz w:val="24"/>
          <w:szCs w:val="24"/>
          <w:lang w:val="ka-GE"/>
        </w:rPr>
        <w:t xml:space="preserve">, უფლებამოსილებისა და პასუხისმგებლობის უზრუნველყოფა  და მათ შორის ინფორმაციის გაცვლის გაძლიერება. ამასთან, </w:t>
      </w:r>
      <w:r w:rsidR="00BB48F9">
        <w:rPr>
          <w:rFonts w:ascii="Sylfaen" w:hAnsi="Sylfaen"/>
          <w:sz w:val="24"/>
          <w:szCs w:val="24"/>
          <w:lang w:val="ka-GE"/>
        </w:rPr>
        <w:t>ჯანსაღი</w:t>
      </w:r>
      <w:r w:rsidR="00827FFC">
        <w:rPr>
          <w:rFonts w:ascii="Sylfaen" w:hAnsi="Sylfaen"/>
          <w:sz w:val="24"/>
          <w:szCs w:val="24"/>
          <w:lang w:val="ka-GE"/>
        </w:rPr>
        <w:t>საკანონმდებლო და ინსტიტუციონალური ჩარჩოს</w:t>
      </w:r>
      <w:r w:rsidR="00DE6F5B">
        <w:rPr>
          <w:rFonts w:ascii="Sylfaen" w:hAnsi="Sylfaen"/>
          <w:sz w:val="24"/>
          <w:szCs w:val="24"/>
          <w:lang w:val="ka-GE"/>
        </w:rPr>
        <w:t xml:space="preserve">ა და საჭირო კანონქვემდებარე </w:t>
      </w:r>
      <w:r w:rsidR="00866108">
        <w:rPr>
          <w:rFonts w:ascii="Sylfaen" w:hAnsi="Sylfaen"/>
          <w:sz w:val="24"/>
          <w:szCs w:val="24"/>
          <w:lang w:val="ka-GE"/>
        </w:rPr>
        <w:t>აქტების</w:t>
      </w:r>
      <w:r w:rsidR="006E2D27">
        <w:rPr>
          <w:rFonts w:ascii="Sylfaen" w:hAnsi="Sylfaen"/>
          <w:sz w:val="24"/>
          <w:szCs w:val="24"/>
          <w:lang w:val="ka-GE"/>
        </w:rPr>
        <w:t xml:space="preserve"> </w:t>
      </w:r>
      <w:r w:rsidRPr="00286C89">
        <w:rPr>
          <w:rFonts w:ascii="Sylfaen" w:hAnsi="Sylfaen"/>
          <w:sz w:val="24"/>
          <w:szCs w:val="24"/>
          <w:lang w:val="ka-GE"/>
        </w:rPr>
        <w:t>შემუშავება,</w:t>
      </w:r>
      <w:r w:rsidR="006E64E2">
        <w:rPr>
          <w:rFonts w:ascii="Sylfaen" w:hAnsi="Sylfaen"/>
          <w:sz w:val="24"/>
          <w:szCs w:val="24"/>
          <w:lang w:val="ka-GE"/>
        </w:rPr>
        <w:t xml:space="preserve"> </w:t>
      </w:r>
      <w:r w:rsidRPr="00286C89">
        <w:rPr>
          <w:rFonts w:ascii="Sylfaen" w:hAnsi="Sylfaen"/>
          <w:sz w:val="24"/>
          <w:szCs w:val="24"/>
          <w:lang w:val="ka-GE"/>
        </w:rPr>
        <w:t>შიდა კონტროლის მექანიზმების ეფექტიანი ფუნქციონირებისათვის, რომლებიც ხელს უწყობენ, როგორც მაღალ დონეზე, ისე  საერთაშორისო ტრან</w:t>
      </w:r>
      <w:r w:rsidR="00FB182B">
        <w:rPr>
          <w:rFonts w:ascii="Sylfaen" w:hAnsi="Sylfaen"/>
          <w:sz w:val="24"/>
          <w:szCs w:val="24"/>
          <w:lang w:val="ka-GE"/>
        </w:rPr>
        <w:t>ზ</w:t>
      </w:r>
      <w:r w:rsidRPr="00286C89">
        <w:rPr>
          <w:rFonts w:ascii="Sylfaen" w:hAnsi="Sylfaen"/>
          <w:sz w:val="24"/>
          <w:szCs w:val="24"/>
          <w:lang w:val="ka-GE"/>
        </w:rPr>
        <w:t>აქციებისას კორუფციის აღმოფხვრასა და პრევენციას,  და სახელმწიფო უწყებების ფარგლებში ერთიანი სტანდარტების დაწესებას</w:t>
      </w:r>
      <w:r w:rsidR="006E2D27">
        <w:rPr>
          <w:rFonts w:ascii="Sylfaen" w:hAnsi="Sylfaen"/>
          <w:sz w:val="24"/>
          <w:szCs w:val="24"/>
          <w:lang w:val="ka-GE"/>
        </w:rPr>
        <w:t>;</w:t>
      </w:r>
      <w:r w:rsidRPr="00286C89">
        <w:rPr>
          <w:rFonts w:ascii="Sylfaen" w:hAnsi="Sylfaen"/>
          <w:sz w:val="24"/>
          <w:szCs w:val="24"/>
          <w:lang w:val="ka-GE"/>
        </w:rPr>
        <w:t xml:space="preserve"> GRECO-ს </w:t>
      </w:r>
      <w:r w:rsidR="00896EEE" w:rsidRPr="00286C89">
        <w:rPr>
          <w:rFonts w:ascii="Sylfaen" w:hAnsi="Sylfaen"/>
          <w:sz w:val="24"/>
          <w:szCs w:val="24"/>
          <w:lang w:val="ka-GE"/>
        </w:rPr>
        <w:t>(</w:t>
      </w:r>
      <w:r w:rsidR="00896EEE">
        <w:rPr>
          <w:rFonts w:ascii="Sylfaen" w:hAnsi="Sylfaen"/>
          <w:sz w:val="24"/>
          <w:szCs w:val="24"/>
          <w:lang w:val="ka-GE"/>
        </w:rPr>
        <w:t xml:space="preserve">ევროპის საბჭოს ქვეყნების ჯგუფი კორუფციის წინააღმდეგ- </w:t>
      </w:r>
      <w:r w:rsidR="00896EEE" w:rsidRPr="00896EEE">
        <w:rPr>
          <w:rFonts w:ascii="Sylfaen" w:hAnsi="Sylfaen"/>
          <w:sz w:val="24"/>
          <w:szCs w:val="24"/>
          <w:lang w:val="ka-GE"/>
        </w:rPr>
        <w:t xml:space="preserve">Council of Europe </w:t>
      </w:r>
      <w:r w:rsidR="00896EEE" w:rsidRPr="0003498C">
        <w:rPr>
          <w:rFonts w:ascii="Sylfaen" w:hAnsi="Sylfaen"/>
          <w:sz w:val="24"/>
          <w:szCs w:val="24"/>
          <w:lang w:val="ka-GE"/>
        </w:rPr>
        <w:t>G</w:t>
      </w:r>
      <w:r w:rsidR="00896EEE" w:rsidRPr="00896EEE">
        <w:rPr>
          <w:rFonts w:ascii="Sylfaen" w:hAnsi="Sylfaen"/>
          <w:sz w:val="24"/>
          <w:szCs w:val="24"/>
          <w:lang w:val="ka-GE"/>
        </w:rPr>
        <w:t xml:space="preserve">roup of States </w:t>
      </w:r>
      <w:r w:rsidR="00360B48" w:rsidRPr="00360B48">
        <w:rPr>
          <w:rFonts w:ascii="Sylfaen" w:hAnsi="Sylfaen"/>
          <w:sz w:val="24"/>
          <w:szCs w:val="24"/>
          <w:lang w:val="ka-GE"/>
        </w:rPr>
        <w:t>A</w:t>
      </w:r>
      <w:r w:rsidR="00896EEE" w:rsidRPr="00896EEE">
        <w:rPr>
          <w:rFonts w:ascii="Sylfaen" w:hAnsi="Sylfaen"/>
          <w:sz w:val="24"/>
          <w:szCs w:val="24"/>
          <w:lang w:val="ka-GE"/>
        </w:rPr>
        <w:t>gainst Corruption</w:t>
      </w:r>
      <w:r w:rsidR="00896EEE" w:rsidRPr="00286C89">
        <w:rPr>
          <w:rFonts w:ascii="Sylfaen" w:hAnsi="Sylfaen"/>
          <w:sz w:val="24"/>
          <w:szCs w:val="24"/>
          <w:lang w:val="ka-GE"/>
        </w:rPr>
        <w:t>)</w:t>
      </w:r>
      <w:r w:rsidR="006E2D27">
        <w:rPr>
          <w:rFonts w:ascii="Sylfaen" w:hAnsi="Sylfaen"/>
          <w:sz w:val="24"/>
          <w:szCs w:val="24"/>
          <w:lang w:val="ka-GE"/>
        </w:rPr>
        <w:t xml:space="preserve"> რეკომენდაციების შესაბამისად განხორციელებული ღონისძიებების თაობაზე ინფორმაციის მიწოდება</w:t>
      </w:r>
      <w:r w:rsidR="006E2D27" w:rsidRPr="00286C89">
        <w:rPr>
          <w:rFonts w:ascii="Sylfaen" w:hAnsi="Sylfaen"/>
          <w:sz w:val="24"/>
          <w:szCs w:val="24"/>
          <w:lang w:val="ka-GE"/>
        </w:rPr>
        <w:t>;</w:t>
      </w:r>
    </w:p>
    <w:p w:rsidR="00F13A41" w:rsidRPr="00286C89" w:rsidRDefault="00F13A41" w:rsidP="00F13A41">
      <w:pPr>
        <w:pStyle w:val="ListParagraph"/>
        <w:numPr>
          <w:ilvl w:val="0"/>
          <w:numId w:val="5"/>
        </w:numPr>
        <w:jc w:val="both"/>
        <w:rPr>
          <w:rFonts w:ascii="Sylfaen" w:hAnsi="Sylfaen"/>
          <w:sz w:val="24"/>
          <w:szCs w:val="24"/>
          <w:lang w:val="ka-GE"/>
        </w:rPr>
      </w:pPr>
      <w:r w:rsidRPr="00286C89">
        <w:rPr>
          <w:rFonts w:ascii="Sylfaen" w:hAnsi="Sylfaen" w:cs="Sylfaen"/>
          <w:sz w:val="24"/>
          <w:szCs w:val="24"/>
          <w:lang w:val="ka-GE"/>
        </w:rPr>
        <w:t>ინსტიტუციური</w:t>
      </w:r>
      <w:r w:rsidRPr="00286C89">
        <w:rPr>
          <w:rFonts w:ascii="Sylfaen" w:hAnsi="Sylfaen"/>
          <w:sz w:val="24"/>
          <w:szCs w:val="24"/>
          <w:lang w:val="ka-GE"/>
        </w:rPr>
        <w:t xml:space="preserve"> და სამართლებრივი ჩარჩოს კონსოლიდაცია ფულის გათეთრებისა და ტერორიზმის დაფინანსების წინააღმდეგ ბრძოლისა და პრევენციის საკითხებზე, </w:t>
      </w:r>
      <w:r w:rsidRPr="00286C89">
        <w:rPr>
          <w:rFonts w:ascii="Sylfaen" w:hAnsi="Sylfaen"/>
          <w:i/>
          <w:sz w:val="24"/>
          <w:szCs w:val="24"/>
          <w:lang w:val="ka-GE"/>
        </w:rPr>
        <w:t xml:space="preserve">ფულის გათეთრებასა და ტერორიზმის </w:t>
      </w:r>
      <w:r w:rsidRPr="00DE6F5B">
        <w:rPr>
          <w:rFonts w:ascii="Sylfaen" w:hAnsi="Sylfaen"/>
          <w:i/>
          <w:sz w:val="24"/>
          <w:szCs w:val="24"/>
          <w:lang w:val="ka-GE"/>
        </w:rPr>
        <w:t xml:space="preserve">დაფინანსებაზე </w:t>
      </w:r>
      <w:r w:rsidR="00392B40">
        <w:rPr>
          <w:rFonts w:ascii="Sylfaen" w:hAnsi="Sylfaen"/>
          <w:i/>
          <w:sz w:val="24"/>
          <w:szCs w:val="24"/>
          <w:lang w:val="ka-GE"/>
        </w:rPr>
        <w:t xml:space="preserve">ევროკავშირისა და </w:t>
      </w:r>
      <w:r w:rsidRPr="00DE6F5B">
        <w:rPr>
          <w:rFonts w:ascii="Sylfaen" w:hAnsi="Sylfaen"/>
          <w:i/>
          <w:sz w:val="24"/>
          <w:szCs w:val="24"/>
          <w:lang w:val="ka-GE"/>
        </w:rPr>
        <w:t xml:space="preserve">ფინანსურ ქმედებათა </w:t>
      </w:r>
      <w:r w:rsidR="00392B40">
        <w:rPr>
          <w:rFonts w:ascii="Sylfaen" w:hAnsi="Sylfaen"/>
          <w:i/>
          <w:sz w:val="24"/>
          <w:szCs w:val="24"/>
          <w:lang w:val="ka-GE"/>
        </w:rPr>
        <w:t xml:space="preserve">სპეციალური </w:t>
      </w:r>
      <w:r w:rsidR="00392B40" w:rsidRPr="00C5302C">
        <w:rPr>
          <w:rFonts w:ascii="Sylfaen" w:hAnsi="Sylfaen"/>
          <w:i/>
          <w:sz w:val="24"/>
          <w:szCs w:val="24"/>
          <w:lang w:val="ka-GE"/>
        </w:rPr>
        <w:t xml:space="preserve"> </w:t>
      </w:r>
      <w:r w:rsidRPr="00C5302C">
        <w:rPr>
          <w:rFonts w:ascii="Sylfaen" w:hAnsi="Sylfaen"/>
          <w:i/>
          <w:sz w:val="24"/>
          <w:szCs w:val="24"/>
          <w:lang w:val="ka-GE"/>
        </w:rPr>
        <w:t>ჯგუფის</w:t>
      </w:r>
      <w:r w:rsidRPr="00286C89">
        <w:rPr>
          <w:rFonts w:ascii="Sylfaen" w:hAnsi="Sylfaen"/>
          <w:sz w:val="24"/>
          <w:szCs w:val="24"/>
          <w:lang w:val="ka-GE"/>
        </w:rPr>
        <w:t xml:space="preserve"> (</w:t>
      </w:r>
      <w:r w:rsidRPr="00286C89">
        <w:rPr>
          <w:rFonts w:ascii="Sylfaen" w:hAnsi="Sylfaen"/>
          <w:sz w:val="24"/>
          <w:szCs w:val="24"/>
          <w:lang w:val="tr-TR"/>
        </w:rPr>
        <w:t xml:space="preserve">FATF Financial Action Task Force) </w:t>
      </w:r>
      <w:r w:rsidRPr="00286C89">
        <w:rPr>
          <w:rFonts w:ascii="Sylfaen" w:hAnsi="Sylfaen"/>
          <w:sz w:val="24"/>
          <w:szCs w:val="24"/>
          <w:lang w:val="ka-GE"/>
        </w:rPr>
        <w:t xml:space="preserve">მიერ შემუშავებული საერთაშორისო სტანდარტების გათვალისწინებით. ასევე, შესაბამისი ეროვნული სტრატეგიის რეგულარული განახლება; ფინანსური დაზვერვის </w:t>
      </w:r>
      <w:r w:rsidR="00747FED">
        <w:rPr>
          <w:rFonts w:ascii="Sylfaen" w:hAnsi="Sylfaen"/>
          <w:sz w:val="24"/>
          <w:szCs w:val="24"/>
          <w:lang w:val="ka-GE"/>
        </w:rPr>
        <w:t>სამსახურის</w:t>
      </w:r>
      <w:r w:rsidR="00747FED" w:rsidRPr="00286C89">
        <w:rPr>
          <w:rFonts w:ascii="Sylfaen" w:hAnsi="Sylfaen"/>
          <w:sz w:val="24"/>
          <w:szCs w:val="24"/>
          <w:lang w:val="ka-GE"/>
        </w:rPr>
        <w:t xml:space="preserve"> </w:t>
      </w:r>
      <w:r w:rsidRPr="00286C89">
        <w:rPr>
          <w:rFonts w:ascii="Sylfaen" w:hAnsi="Sylfaen"/>
          <w:sz w:val="24"/>
          <w:szCs w:val="24"/>
          <w:lang w:val="ka-GE"/>
        </w:rPr>
        <w:t>დაფუძნება და შესაბამისი რესურსებითა და უფლებამოსილებით</w:t>
      </w:r>
      <w:r w:rsidR="00747FED">
        <w:rPr>
          <w:rFonts w:ascii="Sylfaen" w:hAnsi="Sylfaen"/>
          <w:sz w:val="24"/>
          <w:szCs w:val="24"/>
          <w:lang w:val="ka-GE"/>
        </w:rPr>
        <w:t xml:space="preserve"> კონსოლიდირება</w:t>
      </w:r>
      <w:r w:rsidRPr="00286C89">
        <w:rPr>
          <w:rFonts w:ascii="Sylfaen" w:hAnsi="Sylfaen"/>
          <w:sz w:val="24"/>
          <w:szCs w:val="24"/>
          <w:lang w:val="ka-GE"/>
        </w:rPr>
        <w:t>;</w:t>
      </w:r>
    </w:p>
    <w:p w:rsidR="00F13A41" w:rsidRPr="00286C89" w:rsidRDefault="00F13A41" w:rsidP="00F13A41">
      <w:pPr>
        <w:pStyle w:val="ListParagraph"/>
        <w:numPr>
          <w:ilvl w:val="0"/>
          <w:numId w:val="5"/>
        </w:numPr>
        <w:jc w:val="both"/>
        <w:rPr>
          <w:rFonts w:ascii="Sylfaen" w:hAnsi="Sylfaen"/>
          <w:sz w:val="24"/>
          <w:szCs w:val="24"/>
          <w:lang w:val="ka-GE"/>
        </w:rPr>
      </w:pPr>
      <w:r w:rsidRPr="00286C89">
        <w:rPr>
          <w:rFonts w:ascii="Sylfaen" w:hAnsi="Sylfaen" w:cs="Sylfaen"/>
          <w:sz w:val="24"/>
          <w:szCs w:val="24"/>
          <w:lang w:val="ka-GE"/>
        </w:rPr>
        <w:t>ნარკოტიკებთან ბრძოლის ეროვნული</w:t>
      </w:r>
      <w:r w:rsidRPr="00286C89">
        <w:rPr>
          <w:rFonts w:ascii="Sylfaen" w:hAnsi="Sylfaen"/>
          <w:sz w:val="24"/>
          <w:szCs w:val="24"/>
          <w:lang w:val="ka-GE"/>
        </w:rPr>
        <w:t xml:space="preserve"> სტრატეგიისა და სამოქმედო გეგმის მიღება ევროკავშირისა და საერთაშორისო სტანდარტების გათვალისწინებით, </w:t>
      </w:r>
      <w:r w:rsidR="00BB48F9">
        <w:rPr>
          <w:rFonts w:ascii="Sylfaen" w:hAnsi="Sylfaen"/>
          <w:sz w:val="24"/>
          <w:szCs w:val="24"/>
          <w:lang w:val="ka-GE"/>
        </w:rPr>
        <w:t>მკაფიო</w:t>
      </w:r>
      <w:r w:rsidRPr="00286C89">
        <w:rPr>
          <w:rFonts w:ascii="Sylfaen" w:hAnsi="Sylfaen"/>
          <w:sz w:val="24"/>
          <w:szCs w:val="24"/>
          <w:lang w:val="ka-GE"/>
        </w:rPr>
        <w:t xml:space="preserve"> ვადების სპეფიციკური მიზნების, ღონისძიებების, შედეგების, მაჩვენებლებისა და საკმარისი ადამიანური და ფინანსური რესურსების მითითებით;</w:t>
      </w:r>
    </w:p>
    <w:p w:rsidR="00F13A41" w:rsidRPr="00702192" w:rsidRDefault="00F13A41" w:rsidP="00F13A41">
      <w:pPr>
        <w:pStyle w:val="ListParagraph"/>
        <w:numPr>
          <w:ilvl w:val="0"/>
          <w:numId w:val="5"/>
        </w:numPr>
        <w:jc w:val="both"/>
        <w:rPr>
          <w:rFonts w:ascii="Sylfaen" w:hAnsi="Sylfaen" w:cs="Times New Roman"/>
          <w:bCs/>
          <w:sz w:val="24"/>
          <w:szCs w:val="24"/>
          <w:lang w:val="ka-GE"/>
        </w:rPr>
      </w:pPr>
      <w:r w:rsidRPr="00286C89">
        <w:rPr>
          <w:rFonts w:ascii="Sylfaen" w:hAnsi="Sylfaen" w:cs="Sylfaen"/>
          <w:sz w:val="24"/>
          <w:szCs w:val="24"/>
          <w:lang w:val="ka-GE"/>
        </w:rPr>
        <w:t>ტერორიზმის</w:t>
      </w:r>
      <w:r w:rsidRPr="00286C89">
        <w:rPr>
          <w:rFonts w:ascii="Sylfaen" w:hAnsi="Sylfaen"/>
          <w:sz w:val="24"/>
          <w:szCs w:val="24"/>
          <w:lang w:val="ka-GE"/>
        </w:rPr>
        <w:t xml:space="preserve"> წინააღმდეგ ბრძოლასა და ყველა ზემოთ აღნიშნულ საკითხზე  </w:t>
      </w:r>
      <w:r w:rsidR="00BB48F9" w:rsidRPr="00286C89">
        <w:rPr>
          <w:rFonts w:ascii="Sylfaen" w:hAnsi="Sylfaen"/>
          <w:sz w:val="24"/>
          <w:szCs w:val="24"/>
          <w:lang w:val="ka-GE"/>
        </w:rPr>
        <w:t>გაეროს</w:t>
      </w:r>
      <w:r w:rsidR="00BB48F9">
        <w:rPr>
          <w:rFonts w:ascii="Sylfaen" w:hAnsi="Sylfaen"/>
          <w:sz w:val="24"/>
          <w:szCs w:val="24"/>
          <w:lang w:val="ka-GE"/>
        </w:rPr>
        <w:t xml:space="preserve">ა და </w:t>
      </w:r>
      <w:r w:rsidRPr="00286C89">
        <w:rPr>
          <w:rFonts w:ascii="Sylfaen" w:hAnsi="Sylfaen"/>
          <w:sz w:val="24"/>
          <w:szCs w:val="24"/>
          <w:lang w:val="ka-GE"/>
        </w:rPr>
        <w:t xml:space="preserve">ევროპის </w:t>
      </w:r>
      <w:r w:rsidR="00BB48F9">
        <w:rPr>
          <w:rFonts w:ascii="Sylfaen" w:hAnsi="Sylfaen"/>
          <w:sz w:val="24"/>
          <w:szCs w:val="24"/>
          <w:lang w:val="ka-GE"/>
        </w:rPr>
        <w:t>საბჭოს</w:t>
      </w:r>
      <w:r w:rsidRPr="00286C89">
        <w:rPr>
          <w:rFonts w:ascii="Sylfaen" w:hAnsi="Sylfaen"/>
          <w:sz w:val="24"/>
          <w:szCs w:val="24"/>
          <w:lang w:val="ka-GE"/>
        </w:rPr>
        <w:t xml:space="preserve"> შესაბამისი კონვენციების </w:t>
      </w:r>
      <w:r w:rsidR="00BB48F9">
        <w:rPr>
          <w:rFonts w:ascii="Sylfaen" w:hAnsi="Sylfaen"/>
          <w:sz w:val="24"/>
          <w:szCs w:val="24"/>
          <w:lang w:val="ka-GE"/>
        </w:rPr>
        <w:t>და</w:t>
      </w:r>
      <w:r w:rsidR="00BB48F9" w:rsidRPr="00286C89">
        <w:rPr>
          <w:rFonts w:ascii="Sylfaen" w:hAnsi="Sylfaen"/>
          <w:sz w:val="24"/>
          <w:szCs w:val="24"/>
          <w:lang w:val="ka-GE"/>
        </w:rPr>
        <w:t xml:space="preserve">ოქმების </w:t>
      </w:r>
      <w:r w:rsidRPr="00286C89">
        <w:rPr>
          <w:rFonts w:ascii="Sylfaen" w:hAnsi="Sylfaen"/>
          <w:sz w:val="24"/>
          <w:szCs w:val="24"/>
          <w:lang w:val="ka-GE"/>
        </w:rPr>
        <w:t xml:space="preserve">ხელმოწერა, რატიფიცირება და მათი ეროვნულ კანონმდებლობაში </w:t>
      </w:r>
      <w:r w:rsidR="00FB182B">
        <w:rPr>
          <w:rFonts w:ascii="Sylfaen" w:hAnsi="Sylfaen"/>
          <w:sz w:val="24"/>
          <w:szCs w:val="24"/>
          <w:lang w:val="ka-GE"/>
        </w:rPr>
        <w:t xml:space="preserve"> ასახვა </w:t>
      </w:r>
      <w:r w:rsidRPr="00286C89">
        <w:rPr>
          <w:rFonts w:ascii="Sylfaen" w:hAnsi="Sylfaen"/>
          <w:sz w:val="24"/>
          <w:szCs w:val="24"/>
          <w:lang w:val="ka-GE"/>
        </w:rPr>
        <w:t>მათ შორის:</w:t>
      </w:r>
      <w:r w:rsidR="008840AA">
        <w:rPr>
          <w:rStyle w:val="st"/>
          <w:rFonts w:ascii="Sylfaen" w:hAnsi="Sylfaen"/>
          <w:sz w:val="24"/>
          <w:szCs w:val="24"/>
        </w:rPr>
        <w:t xml:space="preserve"> “</w:t>
      </w:r>
      <w:r w:rsidRPr="00286C89">
        <w:rPr>
          <w:rFonts w:ascii="Sylfaen" w:hAnsi="Sylfaen"/>
          <w:sz w:val="24"/>
          <w:szCs w:val="24"/>
          <w:lang w:val="ka-GE"/>
        </w:rPr>
        <w:t>დანაშაულებრივი გზით მოპოვებული შემოსავლის ლეგალიზაციის, მოძიების, ამოღების, კონფისკაციისა და ტერორიზმის დაფინანსების შესახებ“ 2005 წლის ევროპის საბჭოს კონვენცია</w:t>
      </w:r>
      <w:r w:rsidRPr="00286C89">
        <w:rPr>
          <w:rFonts w:ascii="Sylfaen" w:hAnsi="Sylfaen"/>
          <w:i/>
          <w:sz w:val="24"/>
          <w:szCs w:val="24"/>
          <w:lang w:val="ka-GE"/>
        </w:rPr>
        <w:t xml:space="preserve">; </w:t>
      </w:r>
      <w:r w:rsidRPr="002B28A6">
        <w:rPr>
          <w:rFonts w:ascii="Sylfaen" w:hAnsi="Sylfaen"/>
          <w:sz w:val="24"/>
          <w:szCs w:val="24"/>
          <w:lang w:val="ka-GE"/>
        </w:rPr>
        <w:t xml:space="preserve">ჰააგის კონვენცია ბავშვთა დაცვის </w:t>
      </w:r>
      <w:r w:rsidRPr="002B28A6">
        <w:rPr>
          <w:rFonts w:ascii="Sylfaen" w:hAnsi="Sylfaen"/>
          <w:sz w:val="24"/>
          <w:szCs w:val="24"/>
          <w:lang w:val="ka-GE"/>
        </w:rPr>
        <w:lastRenderedPageBreak/>
        <w:t xml:space="preserve">შესახებ </w:t>
      </w:r>
      <w:r w:rsidR="00360B48" w:rsidRPr="00360B48">
        <w:rPr>
          <w:rFonts w:ascii="Sylfaen" w:hAnsi="Sylfaen"/>
          <w:sz w:val="24"/>
          <w:szCs w:val="24"/>
          <w:lang w:val="ka-GE"/>
        </w:rPr>
        <w:t>(</w:t>
      </w:r>
      <w:r w:rsidRPr="00286C89">
        <w:rPr>
          <w:rFonts w:ascii="Sylfaen" w:hAnsi="Sylfaen" w:cs="Times New Roman"/>
          <w:bCs/>
          <w:sz w:val="24"/>
          <w:szCs w:val="24"/>
        </w:rPr>
        <w:t xml:space="preserve">1996 </w:t>
      </w:r>
      <w:r w:rsidRPr="00286C89">
        <w:rPr>
          <w:rFonts w:ascii="Sylfaen" w:hAnsi="Sylfaen" w:cs="Times New Roman"/>
          <w:bCs/>
          <w:sz w:val="24"/>
          <w:szCs w:val="24"/>
          <w:lang w:val="ka-GE"/>
        </w:rPr>
        <w:t>წლის კონვენცია იურისდიქციის, გამოსაყენებელი სამართლის, ცნობა, აღსრულებისა და თანამშრომლობის შესახებ, მშობლების პასუხისმგებლობის და ბავშვთა დაცვის საშუალებების საკითხებზე</w:t>
      </w:r>
      <w:r w:rsidR="00360B48" w:rsidRPr="00360B48">
        <w:rPr>
          <w:rFonts w:ascii="Sylfaen" w:hAnsi="Sylfaen"/>
          <w:sz w:val="24"/>
          <w:szCs w:val="24"/>
          <w:lang w:val="ka-GE"/>
        </w:rPr>
        <w:t>)</w:t>
      </w:r>
      <w:r w:rsidRPr="00286C89">
        <w:rPr>
          <w:rFonts w:ascii="Sylfaen" w:hAnsi="Sylfaen"/>
          <w:i/>
          <w:sz w:val="24"/>
          <w:szCs w:val="24"/>
          <w:lang w:val="ka-GE"/>
        </w:rPr>
        <w:t xml:space="preserve">; </w:t>
      </w:r>
      <w:r w:rsidRPr="00286C89">
        <w:rPr>
          <w:rFonts w:ascii="Sylfaen" w:hAnsi="Sylfaen" w:cs="Times New Roman"/>
          <w:bCs/>
          <w:sz w:val="24"/>
          <w:szCs w:val="24"/>
          <w:lang w:val="ka-GE"/>
        </w:rPr>
        <w:t>ევროპის საბჭოს 2007 წლის კონვენცია „</w:t>
      </w:r>
      <w:r w:rsidRPr="00286C89">
        <w:rPr>
          <w:rFonts w:ascii="Sylfaen" w:hAnsi="Sylfaen" w:cs="Times New Roman"/>
          <w:bCs/>
          <w:iCs/>
          <w:sz w:val="24"/>
          <w:szCs w:val="24"/>
        </w:rPr>
        <w:t>სექსუალური ექსპლოატაციის და სექსუალური ძალადობისგან ბავშვთა</w:t>
      </w:r>
      <w:r w:rsidRPr="00286C89">
        <w:rPr>
          <w:rFonts w:ascii="Sylfaen" w:hAnsi="Sylfaen" w:cs="Times New Roman"/>
          <w:bCs/>
          <w:sz w:val="24"/>
          <w:szCs w:val="24"/>
        </w:rPr>
        <w:t xml:space="preserve"> დაცვის შესახებ</w:t>
      </w:r>
      <w:r w:rsidRPr="00286C89">
        <w:rPr>
          <w:rFonts w:ascii="Sylfaen" w:hAnsi="Sylfaen" w:cs="Times New Roman"/>
          <w:bCs/>
          <w:sz w:val="24"/>
          <w:szCs w:val="24"/>
          <w:lang w:val="ka-GE"/>
        </w:rPr>
        <w:t>“</w:t>
      </w:r>
      <w:r w:rsidRPr="00286C89">
        <w:rPr>
          <w:rFonts w:ascii="Sylfaen" w:hAnsi="Sylfaen"/>
          <w:i/>
          <w:sz w:val="24"/>
          <w:szCs w:val="24"/>
          <w:lang w:val="ka-GE"/>
        </w:rPr>
        <w:t xml:space="preserve">; </w:t>
      </w:r>
      <w:r w:rsidR="00702192" w:rsidRPr="00702192">
        <w:rPr>
          <w:rFonts w:ascii="Sylfaen" w:hAnsi="Sylfaen"/>
          <w:sz w:val="24"/>
          <w:szCs w:val="24"/>
          <w:lang w:val="ka-GE"/>
        </w:rPr>
        <w:t>კორუფციის შესახებ სისხლის სამართლის ევროპის საბჭოს კონვენციის დამატებითი ოქმი</w:t>
      </w:r>
      <w:r w:rsidR="00702192" w:rsidRPr="00702192">
        <w:rPr>
          <w:rFonts w:ascii="Sylfaen" w:hAnsi="Sylfaen"/>
          <w:sz w:val="24"/>
          <w:szCs w:val="24"/>
        </w:rPr>
        <w:t>;</w:t>
      </w:r>
    </w:p>
    <w:p w:rsidR="00050FF0" w:rsidRPr="00286C89" w:rsidRDefault="00DF235E" w:rsidP="00050FF0">
      <w:pPr>
        <w:jc w:val="both"/>
        <w:rPr>
          <w:rFonts w:ascii="Sylfaen" w:hAnsi="Sylfaen"/>
          <w:i/>
          <w:sz w:val="24"/>
          <w:szCs w:val="24"/>
        </w:rPr>
      </w:pPr>
      <w:r w:rsidRPr="00286C89">
        <w:rPr>
          <w:rFonts w:ascii="Sylfaen" w:hAnsi="Sylfaen" w:cs="Sylfaen"/>
          <w:i/>
          <w:sz w:val="24"/>
          <w:szCs w:val="24"/>
        </w:rPr>
        <w:t xml:space="preserve">II </w:t>
      </w:r>
      <w:r w:rsidR="00050FF0" w:rsidRPr="00286C89">
        <w:rPr>
          <w:rFonts w:ascii="Sylfaen" w:hAnsi="Sylfaen"/>
          <w:i/>
          <w:sz w:val="24"/>
          <w:szCs w:val="24"/>
          <w:lang w:val="ka-GE"/>
        </w:rPr>
        <w:t xml:space="preserve">ფაზა </w:t>
      </w:r>
      <w:proofErr w:type="gramStart"/>
      <w:r w:rsidR="00050FF0" w:rsidRPr="00286C89">
        <w:rPr>
          <w:rFonts w:ascii="Sylfaen" w:hAnsi="Sylfaen"/>
          <w:i/>
          <w:sz w:val="24"/>
          <w:szCs w:val="24"/>
          <w:lang w:val="ka-GE"/>
        </w:rPr>
        <w:t xml:space="preserve">( </w:t>
      </w:r>
      <w:r w:rsidR="008A029F">
        <w:rPr>
          <w:rFonts w:ascii="Sylfaen" w:hAnsi="Sylfaen"/>
          <w:i/>
          <w:sz w:val="24"/>
          <w:szCs w:val="24"/>
          <w:lang w:val="ka-GE"/>
        </w:rPr>
        <w:t>ეფექტიანი</w:t>
      </w:r>
      <w:proofErr w:type="gramEnd"/>
      <w:r w:rsidR="00050FF0" w:rsidRPr="00286C89">
        <w:rPr>
          <w:rFonts w:ascii="Sylfaen" w:hAnsi="Sylfaen"/>
          <w:i/>
          <w:sz w:val="24"/>
          <w:szCs w:val="24"/>
          <w:lang w:val="ka-GE"/>
        </w:rPr>
        <w:t xml:space="preserve"> იმპლემენტაციის ნიშნულები)</w:t>
      </w:r>
      <w:r w:rsidR="00050FF0" w:rsidRPr="00286C89">
        <w:rPr>
          <w:rFonts w:ascii="Sylfaen" w:hAnsi="Sylfaen"/>
          <w:i/>
          <w:sz w:val="24"/>
          <w:szCs w:val="24"/>
        </w:rPr>
        <w:t>:</w:t>
      </w:r>
    </w:p>
    <w:p w:rsidR="00050FF0" w:rsidRPr="00286C89" w:rsidRDefault="00050FF0" w:rsidP="00050FF0">
      <w:pPr>
        <w:pStyle w:val="ListParagraph"/>
        <w:numPr>
          <w:ilvl w:val="0"/>
          <w:numId w:val="16"/>
        </w:numPr>
        <w:jc w:val="both"/>
        <w:rPr>
          <w:rFonts w:ascii="Sylfaen" w:hAnsi="Sylfaen" w:cs="Times New Roman"/>
          <w:bCs/>
          <w:sz w:val="24"/>
          <w:szCs w:val="24"/>
        </w:rPr>
      </w:pPr>
      <w:r w:rsidRPr="00286C89">
        <w:rPr>
          <w:rFonts w:ascii="Sylfaen" w:hAnsi="Sylfaen" w:cs="Sylfaen"/>
          <w:sz w:val="24"/>
          <w:szCs w:val="24"/>
          <w:lang w:val="ka-GE"/>
        </w:rPr>
        <w:t>ორგანიზებული</w:t>
      </w:r>
      <w:r w:rsidRPr="00286C89">
        <w:rPr>
          <w:rFonts w:ascii="Sylfaen" w:hAnsi="Sylfaen"/>
          <w:sz w:val="24"/>
          <w:szCs w:val="24"/>
          <w:lang w:val="ka-GE"/>
        </w:rPr>
        <w:t xml:space="preserve"> დანაშაულის წინააღმდეგ ბრძოლისა და პრევენციის საკითხებზე სამოქმედო გეგმის, კანონმდებლობისა და ეროვნული სტრატეგიის განხორციელება, მათ შორის, შესაბამის ორგანოებს შორის </w:t>
      </w:r>
      <w:r w:rsidR="00EF23D8">
        <w:rPr>
          <w:rFonts w:ascii="Sylfaen" w:hAnsi="Sylfaen"/>
          <w:sz w:val="24"/>
          <w:szCs w:val="24"/>
          <w:lang w:val="ka-GE"/>
        </w:rPr>
        <w:t>ეფექტიანი</w:t>
      </w:r>
      <w:r w:rsidRPr="00286C89">
        <w:rPr>
          <w:rFonts w:ascii="Sylfaen" w:hAnsi="Sylfaen"/>
          <w:sz w:val="24"/>
          <w:szCs w:val="24"/>
          <w:lang w:val="ka-GE"/>
        </w:rPr>
        <w:t xml:space="preserve"> კოორდინაცია, ასევე </w:t>
      </w:r>
      <w:r w:rsidR="00FB182B">
        <w:rPr>
          <w:rFonts w:ascii="Sylfaen" w:hAnsi="Sylfaen"/>
          <w:sz w:val="24"/>
          <w:szCs w:val="24"/>
          <w:lang w:val="ka-GE"/>
        </w:rPr>
        <w:t>ეფექტიანიგამოძიება,</w:t>
      </w:r>
      <w:r w:rsidR="00FB182B" w:rsidRPr="00286C89">
        <w:rPr>
          <w:rFonts w:ascii="Sylfaen" w:hAnsi="Sylfaen"/>
          <w:sz w:val="24"/>
          <w:szCs w:val="24"/>
          <w:lang w:val="ka-GE"/>
        </w:rPr>
        <w:t xml:space="preserve"> სამართლებრივი დევნის წარმოება</w:t>
      </w:r>
      <w:r w:rsidR="00FB182B">
        <w:rPr>
          <w:rFonts w:ascii="Sylfaen" w:hAnsi="Sylfaen"/>
          <w:sz w:val="24"/>
          <w:szCs w:val="24"/>
          <w:lang w:val="ka-GE"/>
        </w:rPr>
        <w:t xml:space="preserve"> და </w:t>
      </w:r>
      <w:r w:rsidRPr="00286C89">
        <w:rPr>
          <w:rFonts w:ascii="Sylfaen" w:hAnsi="Sylfaen"/>
          <w:sz w:val="24"/>
          <w:szCs w:val="24"/>
          <w:lang w:val="ka-GE"/>
        </w:rPr>
        <w:t>დანაშაულებრივი გზით მიღებული შემოსავლების კონფისკაცი</w:t>
      </w:r>
      <w:r w:rsidR="00FB182B">
        <w:rPr>
          <w:rFonts w:ascii="Sylfaen" w:hAnsi="Sylfaen"/>
          <w:sz w:val="24"/>
          <w:szCs w:val="24"/>
          <w:lang w:val="ka-GE"/>
        </w:rPr>
        <w:t xml:space="preserve">ა </w:t>
      </w:r>
      <w:r w:rsidRPr="00286C89">
        <w:rPr>
          <w:rFonts w:ascii="Sylfaen" w:hAnsi="Sylfaen"/>
          <w:sz w:val="24"/>
          <w:szCs w:val="24"/>
          <w:lang w:val="ka-GE"/>
        </w:rPr>
        <w:t>, და;</w:t>
      </w:r>
    </w:p>
    <w:p w:rsidR="00050FF0" w:rsidRPr="00286C89" w:rsidRDefault="00050FF0" w:rsidP="00050FF0">
      <w:pPr>
        <w:pStyle w:val="ListParagraph"/>
        <w:numPr>
          <w:ilvl w:val="0"/>
          <w:numId w:val="16"/>
        </w:numPr>
        <w:jc w:val="both"/>
        <w:rPr>
          <w:rFonts w:ascii="Sylfaen" w:hAnsi="Sylfaen" w:cs="Times New Roman"/>
          <w:bCs/>
          <w:sz w:val="24"/>
          <w:szCs w:val="24"/>
        </w:rPr>
      </w:pPr>
      <w:r w:rsidRPr="00286C89">
        <w:rPr>
          <w:rFonts w:ascii="Sylfaen" w:hAnsi="Sylfaen" w:cs="Sylfaen"/>
          <w:sz w:val="24"/>
          <w:szCs w:val="24"/>
          <w:lang w:val="ka-GE"/>
        </w:rPr>
        <w:t>ადამიანე</w:t>
      </w:r>
      <w:r w:rsidRPr="00286C89">
        <w:rPr>
          <w:rFonts w:ascii="Sylfaen" w:hAnsi="Sylfaen"/>
          <w:sz w:val="24"/>
          <w:szCs w:val="24"/>
          <w:lang w:val="ka-GE"/>
        </w:rPr>
        <w:t>ბით ვაჭრობის წინააღმდეგ ბრძოლისა და პრევენციის საკითხებზე სამოქმედო გეგმის, კანონმდებლობისა და ეროვნული სტრატეგიის განხორციელება, მათ შორის, სახელმწიფო ორგანოებს შორის ეფექ</w:t>
      </w:r>
      <w:r w:rsidR="00FB182B">
        <w:rPr>
          <w:rFonts w:ascii="Sylfaen" w:hAnsi="Sylfaen"/>
          <w:sz w:val="24"/>
          <w:szCs w:val="24"/>
          <w:lang w:val="ka-GE"/>
        </w:rPr>
        <w:t>ტიანი</w:t>
      </w:r>
      <w:r w:rsidRPr="00286C89">
        <w:rPr>
          <w:rFonts w:ascii="Sylfaen" w:hAnsi="Sylfaen"/>
          <w:sz w:val="24"/>
          <w:szCs w:val="24"/>
          <w:lang w:val="ka-GE"/>
        </w:rPr>
        <w:t xml:space="preserve"> კოორდინაცია, ტრეფიკინგის მსხვერპლთა</w:t>
      </w:r>
      <w:r w:rsidR="006E2D27">
        <w:rPr>
          <w:rFonts w:ascii="Sylfaen" w:hAnsi="Sylfaen"/>
          <w:sz w:val="24"/>
          <w:szCs w:val="24"/>
          <w:lang w:val="ka-GE"/>
        </w:rPr>
        <w:t xml:space="preserve"> </w:t>
      </w:r>
      <w:r w:rsidR="00FB182B">
        <w:rPr>
          <w:rFonts w:ascii="Sylfaen" w:hAnsi="Sylfaen"/>
          <w:sz w:val="24"/>
          <w:szCs w:val="24"/>
          <w:lang w:val="ka-GE"/>
        </w:rPr>
        <w:t>ეფექტიანი</w:t>
      </w:r>
      <w:r w:rsidR="00FB182B" w:rsidRPr="00286C89">
        <w:rPr>
          <w:rFonts w:ascii="Sylfaen" w:hAnsi="Sylfaen"/>
          <w:sz w:val="24"/>
          <w:szCs w:val="24"/>
          <w:lang w:val="ka-GE"/>
        </w:rPr>
        <w:t xml:space="preserve"> დაცვა</w:t>
      </w:r>
      <w:r w:rsidRPr="00286C89">
        <w:rPr>
          <w:rFonts w:ascii="Sylfaen" w:hAnsi="Sylfaen"/>
          <w:sz w:val="24"/>
          <w:szCs w:val="24"/>
          <w:lang w:val="ka-GE"/>
        </w:rPr>
        <w:t>, განსაკუთრებით ბავშვ</w:t>
      </w:r>
      <w:r w:rsidR="00FB182B">
        <w:rPr>
          <w:rFonts w:ascii="Sylfaen" w:hAnsi="Sylfaen"/>
          <w:sz w:val="24"/>
          <w:szCs w:val="24"/>
          <w:lang w:val="ka-GE"/>
        </w:rPr>
        <w:t>ების</w:t>
      </w:r>
      <w:r w:rsidRPr="00286C89">
        <w:rPr>
          <w:rFonts w:ascii="Sylfaen" w:hAnsi="Sylfaen"/>
          <w:sz w:val="24"/>
          <w:szCs w:val="24"/>
          <w:lang w:val="ka-GE"/>
        </w:rPr>
        <w:t xml:space="preserve">, ასევე </w:t>
      </w:r>
      <w:r w:rsidR="00EF23D8">
        <w:rPr>
          <w:rFonts w:ascii="Sylfaen" w:hAnsi="Sylfaen"/>
          <w:sz w:val="24"/>
          <w:szCs w:val="24"/>
          <w:lang w:val="ka-GE"/>
        </w:rPr>
        <w:t>ეფექტიანი</w:t>
      </w:r>
      <w:r w:rsidR="006E2D27">
        <w:rPr>
          <w:rFonts w:ascii="Sylfaen" w:hAnsi="Sylfaen"/>
          <w:sz w:val="24"/>
          <w:szCs w:val="24"/>
          <w:lang w:val="ka-GE"/>
        </w:rPr>
        <w:t xml:space="preserve"> </w:t>
      </w:r>
      <w:r w:rsidR="00FB182B">
        <w:rPr>
          <w:rFonts w:ascii="Sylfaen" w:hAnsi="Sylfaen"/>
          <w:sz w:val="24"/>
          <w:szCs w:val="24"/>
          <w:lang w:val="ka-GE"/>
        </w:rPr>
        <w:t xml:space="preserve">სადამსჯელო </w:t>
      </w:r>
      <w:r w:rsidRPr="00286C89">
        <w:rPr>
          <w:rFonts w:ascii="Sylfaen" w:hAnsi="Sylfaen"/>
          <w:sz w:val="24"/>
          <w:szCs w:val="24"/>
          <w:lang w:val="ka-GE"/>
        </w:rPr>
        <w:t>ზომების გატარება ადამიანებით მოვაჭრეთა და ტრეფიკინგის მსხვერპლთა მომსახურების მომხმარებელთა მიმართ; სათანადო ინფრასტრუქტურისა და ფონდების უზრუნველყოფა ტრეფიკინგის მსხვერპლთა ღირსების, მათი უფლებების დაცვისა და ღირსეული მიღებისათვის; ამასთან, მათი  სოციალური და პროფესიული რეინტეგრაციის მხარდაჭერა;</w:t>
      </w:r>
    </w:p>
    <w:p w:rsidR="00050FF0" w:rsidRPr="00286C89" w:rsidRDefault="00050FF0" w:rsidP="00050FF0">
      <w:pPr>
        <w:pStyle w:val="ListParagraph"/>
        <w:numPr>
          <w:ilvl w:val="0"/>
          <w:numId w:val="16"/>
        </w:numPr>
        <w:jc w:val="both"/>
        <w:rPr>
          <w:rFonts w:ascii="Sylfaen" w:hAnsi="Sylfaen" w:cs="Times New Roman"/>
          <w:bCs/>
          <w:sz w:val="24"/>
          <w:szCs w:val="24"/>
        </w:rPr>
      </w:pPr>
      <w:r w:rsidRPr="00286C89">
        <w:rPr>
          <w:rFonts w:ascii="Sylfaen" w:hAnsi="Sylfaen" w:cs="Sylfaen"/>
          <w:sz w:val="24"/>
          <w:szCs w:val="24"/>
          <w:lang w:val="ka-GE"/>
        </w:rPr>
        <w:t>კორუფციის</w:t>
      </w:r>
      <w:r w:rsidRPr="00286C89">
        <w:rPr>
          <w:rFonts w:ascii="Sylfaen" w:hAnsi="Sylfaen"/>
          <w:sz w:val="24"/>
          <w:szCs w:val="24"/>
          <w:lang w:val="ka-GE"/>
        </w:rPr>
        <w:t xml:space="preserve"> წინააღმდეგ ბრძოლისა და პრევენციის საკითხებზე საკანონმდებლო ჩარჩოს, ეროვნული სტრატეგიისა და სამოქმედო  გეგმის </w:t>
      </w:r>
      <w:r w:rsidR="008840AA" w:rsidRPr="00286C89">
        <w:rPr>
          <w:rFonts w:ascii="Sylfaen" w:hAnsi="Sylfaen"/>
          <w:sz w:val="24"/>
          <w:szCs w:val="24"/>
          <w:lang w:val="ka-GE"/>
        </w:rPr>
        <w:t>ეფექტ</w:t>
      </w:r>
      <w:r w:rsidR="008840AA">
        <w:rPr>
          <w:rFonts w:ascii="Sylfaen" w:hAnsi="Sylfaen"/>
          <w:sz w:val="24"/>
          <w:szCs w:val="24"/>
          <w:lang w:val="ka-GE"/>
        </w:rPr>
        <w:t>იანი</w:t>
      </w:r>
      <w:r w:rsidR="008840AA" w:rsidRPr="00286C89">
        <w:rPr>
          <w:rFonts w:ascii="Sylfaen" w:hAnsi="Sylfaen"/>
          <w:sz w:val="24"/>
          <w:szCs w:val="24"/>
          <w:lang w:val="ka-GE"/>
        </w:rPr>
        <w:t xml:space="preserve"> </w:t>
      </w:r>
      <w:r w:rsidRPr="00286C89">
        <w:rPr>
          <w:rFonts w:ascii="Sylfaen" w:hAnsi="Sylfaen"/>
          <w:sz w:val="24"/>
          <w:szCs w:val="24"/>
          <w:lang w:val="ka-GE"/>
        </w:rPr>
        <w:t xml:space="preserve">შესრულება, ანტი-კორუფციული ორგანოების, მათ შორის, ანტი-კორუფციული უწყებათაშორისო საკოორდინაციო საბჭოს დამოუკიდებელი და </w:t>
      </w:r>
      <w:r w:rsidR="00EF23D8">
        <w:rPr>
          <w:rFonts w:ascii="Sylfaen" w:hAnsi="Sylfaen"/>
          <w:sz w:val="24"/>
          <w:szCs w:val="24"/>
          <w:lang w:val="ka-GE"/>
        </w:rPr>
        <w:t>ეფექტიანი</w:t>
      </w:r>
      <w:r w:rsidRPr="00286C89">
        <w:rPr>
          <w:rFonts w:ascii="Sylfaen" w:hAnsi="Sylfaen"/>
          <w:sz w:val="24"/>
          <w:szCs w:val="24"/>
          <w:lang w:val="ka-GE"/>
        </w:rPr>
        <w:t xml:space="preserve"> ფუნქციონირების  უზრუნველყოფისათვის</w:t>
      </w:r>
      <w:r w:rsidR="006E2D27">
        <w:rPr>
          <w:rFonts w:ascii="Sylfaen" w:hAnsi="Sylfaen"/>
          <w:sz w:val="24"/>
          <w:szCs w:val="24"/>
          <w:lang w:val="ka-GE"/>
        </w:rPr>
        <w:t xml:space="preserve"> (ანალიტიკური შესაძლებლობების გათვალისწინებით)</w:t>
      </w:r>
      <w:r w:rsidRPr="00286C89">
        <w:rPr>
          <w:rFonts w:ascii="Sylfaen" w:hAnsi="Sylfaen"/>
          <w:sz w:val="24"/>
          <w:szCs w:val="24"/>
          <w:lang w:val="ka-GE"/>
        </w:rPr>
        <w:t>. კორუფციის წინააღმდეგ ქმედითი ზომების განხორციელება ყველაზე მოწყვლად სფეროებში/სექტორებში (რისკების შეფასებები);  კორუფციული შემთხვევების დამაჯერებელი მონაცემების შენარჩუნება</w:t>
      </w:r>
      <w:r w:rsidR="006E2D27">
        <w:rPr>
          <w:rFonts w:ascii="Sylfaen" w:hAnsi="Sylfaen"/>
          <w:sz w:val="24"/>
          <w:szCs w:val="24"/>
          <w:lang w:val="ka-GE"/>
        </w:rPr>
        <w:t xml:space="preserve"> </w:t>
      </w:r>
      <w:r w:rsidRPr="00286C89">
        <w:rPr>
          <w:rFonts w:ascii="Sylfaen" w:hAnsi="Sylfaen"/>
          <w:sz w:val="24"/>
          <w:szCs w:val="24"/>
          <w:lang w:val="ka-GE"/>
        </w:rPr>
        <w:t>(</w:t>
      </w:r>
      <w:r w:rsidR="00DD370A">
        <w:rPr>
          <w:rFonts w:ascii="Sylfaen" w:hAnsi="Sylfaen"/>
          <w:sz w:val="24"/>
          <w:szCs w:val="24"/>
          <w:lang w:val="ka-GE"/>
        </w:rPr>
        <w:t xml:space="preserve">დაწყებული </w:t>
      </w:r>
      <w:r w:rsidRPr="00286C89">
        <w:rPr>
          <w:rFonts w:ascii="Sylfaen" w:hAnsi="Sylfaen"/>
          <w:sz w:val="24"/>
          <w:szCs w:val="24"/>
          <w:lang w:val="ka-GE"/>
        </w:rPr>
        <w:t xml:space="preserve">პროკურორებისა და </w:t>
      </w:r>
      <w:r w:rsidR="00DD370A">
        <w:rPr>
          <w:rFonts w:ascii="Sylfaen" w:hAnsi="Sylfaen"/>
          <w:sz w:val="24"/>
          <w:szCs w:val="24"/>
          <w:lang w:val="ka-GE"/>
        </w:rPr>
        <w:t xml:space="preserve">დამთავრებული </w:t>
      </w:r>
      <w:r w:rsidRPr="00286C89">
        <w:rPr>
          <w:rFonts w:ascii="Sylfaen" w:hAnsi="Sylfaen"/>
          <w:sz w:val="24"/>
          <w:szCs w:val="24"/>
          <w:lang w:val="ka-GE"/>
        </w:rPr>
        <w:t xml:space="preserve">სასამართლოს საბოლოო </w:t>
      </w:r>
      <w:r w:rsidR="00DD370A" w:rsidRPr="00286C89">
        <w:rPr>
          <w:rFonts w:ascii="Sylfaen" w:hAnsi="Sylfaen"/>
          <w:sz w:val="24"/>
          <w:szCs w:val="24"/>
          <w:lang w:val="ka-GE"/>
        </w:rPr>
        <w:t>გადაწყვეტილებები</w:t>
      </w:r>
      <w:r w:rsidR="00DD370A">
        <w:rPr>
          <w:rFonts w:ascii="Sylfaen" w:hAnsi="Sylfaen"/>
          <w:sz w:val="24"/>
          <w:szCs w:val="24"/>
          <w:lang w:val="ka-GE"/>
        </w:rPr>
        <w:t>თ</w:t>
      </w:r>
      <w:r w:rsidRPr="00286C89">
        <w:rPr>
          <w:rFonts w:ascii="Sylfaen" w:hAnsi="Sylfaen"/>
          <w:sz w:val="24"/>
          <w:szCs w:val="24"/>
          <w:lang w:val="ka-GE"/>
        </w:rPr>
        <w:t xml:space="preserve">), </w:t>
      </w:r>
      <w:r w:rsidR="00DD370A">
        <w:rPr>
          <w:rFonts w:ascii="Sylfaen" w:hAnsi="Sylfaen"/>
          <w:sz w:val="24"/>
          <w:szCs w:val="24"/>
          <w:lang w:val="ka-GE"/>
        </w:rPr>
        <w:t xml:space="preserve">მაღალ დონეზე ჩადენული კორუფციის შემხვევების ჩათვლით, </w:t>
      </w:r>
      <w:r w:rsidRPr="00286C89">
        <w:rPr>
          <w:rFonts w:ascii="Sylfaen" w:hAnsi="Sylfaen"/>
          <w:sz w:val="24"/>
          <w:szCs w:val="24"/>
          <w:lang w:val="ka-GE"/>
        </w:rPr>
        <w:t xml:space="preserve">ასევე ინტერესთა კონფლიქტებისა და </w:t>
      </w:r>
      <w:r w:rsidRPr="00286C89">
        <w:rPr>
          <w:rFonts w:ascii="Sylfaen" w:hAnsi="Sylfaen"/>
          <w:sz w:val="24"/>
          <w:szCs w:val="24"/>
          <w:lang w:val="ka-GE"/>
        </w:rPr>
        <w:lastRenderedPageBreak/>
        <w:t xml:space="preserve">უკანონო დოვლათის გამოვლენა და სანქცირება; </w:t>
      </w:r>
      <w:r w:rsidR="00EF23D8">
        <w:rPr>
          <w:rFonts w:ascii="Sylfaen" w:hAnsi="Sylfaen"/>
          <w:sz w:val="24"/>
          <w:szCs w:val="24"/>
          <w:lang w:val="ka-GE"/>
        </w:rPr>
        <w:t>ეფექტიანი</w:t>
      </w:r>
      <w:r w:rsidRPr="00286C89">
        <w:rPr>
          <w:rFonts w:ascii="Sylfaen" w:hAnsi="Sylfaen"/>
          <w:sz w:val="24"/>
          <w:szCs w:val="24"/>
          <w:lang w:val="ka-GE"/>
        </w:rPr>
        <w:t xml:space="preserve"> ეთიკის კოდექსის შემუშავება </w:t>
      </w:r>
      <w:r w:rsidR="00B9368B">
        <w:rPr>
          <w:rFonts w:ascii="Sylfaen" w:hAnsi="Sylfaen"/>
          <w:sz w:val="24"/>
          <w:szCs w:val="24"/>
          <w:lang w:val="ka-GE"/>
        </w:rPr>
        <w:t xml:space="preserve">რომელიც </w:t>
      </w:r>
      <w:r w:rsidR="00EC522C">
        <w:rPr>
          <w:rFonts w:ascii="Sylfaen" w:hAnsi="Sylfaen"/>
          <w:sz w:val="24"/>
          <w:szCs w:val="24"/>
          <w:lang w:val="ka-GE"/>
        </w:rPr>
        <w:t>დააწესებს</w:t>
      </w:r>
      <w:r w:rsidR="00B9368B">
        <w:rPr>
          <w:rFonts w:ascii="Sylfaen" w:hAnsi="Sylfaen"/>
          <w:sz w:val="24"/>
          <w:szCs w:val="24"/>
          <w:lang w:val="ka-GE"/>
        </w:rPr>
        <w:t xml:space="preserve"> </w:t>
      </w:r>
      <w:r w:rsidR="00B9368B" w:rsidRPr="00286C89">
        <w:rPr>
          <w:rFonts w:ascii="Sylfaen" w:hAnsi="Sylfaen"/>
          <w:sz w:val="24"/>
          <w:szCs w:val="24"/>
          <w:lang w:val="ka-GE"/>
        </w:rPr>
        <w:t>სანქციებს საჯარო მოხელე</w:t>
      </w:r>
      <w:r w:rsidR="00B9368B">
        <w:rPr>
          <w:rFonts w:ascii="Sylfaen" w:hAnsi="Sylfaen"/>
          <w:sz w:val="24"/>
          <w:szCs w:val="24"/>
          <w:lang w:val="ka-GE"/>
        </w:rPr>
        <w:t>ების მიმართ</w:t>
      </w:r>
      <w:r w:rsidR="00B9368B" w:rsidRPr="00286C89">
        <w:rPr>
          <w:rFonts w:ascii="Sylfaen" w:hAnsi="Sylfaen"/>
          <w:sz w:val="24"/>
          <w:szCs w:val="24"/>
          <w:lang w:val="ka-GE"/>
        </w:rPr>
        <w:t xml:space="preserve"> (არჩეული და დანიშნული</w:t>
      </w:r>
      <w:r w:rsidR="00B9368B">
        <w:rPr>
          <w:rFonts w:ascii="Sylfaen" w:hAnsi="Sylfaen"/>
          <w:sz w:val="24"/>
          <w:szCs w:val="24"/>
          <w:lang w:val="ka-GE"/>
        </w:rPr>
        <w:t>). განსაკუთრებით იმ არჩეული საჯარო მოხელე</w:t>
      </w:r>
      <w:r w:rsidR="00EC522C">
        <w:rPr>
          <w:rFonts w:ascii="Sylfaen" w:hAnsi="Sylfaen"/>
          <w:sz w:val="24"/>
          <w:szCs w:val="24"/>
          <w:lang w:val="ka-GE"/>
        </w:rPr>
        <w:t>ების მიმართ</w:t>
      </w:r>
      <w:r w:rsidR="00B9368B">
        <w:rPr>
          <w:rFonts w:ascii="Sylfaen" w:hAnsi="Sylfaen"/>
          <w:sz w:val="24"/>
          <w:szCs w:val="24"/>
          <w:lang w:val="ka-GE"/>
        </w:rPr>
        <w:t xml:space="preserve">, რომლებიც მუშაობენ </w:t>
      </w:r>
      <w:r w:rsidRPr="00286C89">
        <w:rPr>
          <w:rFonts w:ascii="Sylfaen" w:hAnsi="Sylfaen"/>
          <w:sz w:val="24"/>
          <w:szCs w:val="24"/>
          <w:lang w:val="ka-GE"/>
        </w:rPr>
        <w:t xml:space="preserve"> </w:t>
      </w:r>
      <w:r w:rsidR="00B9368B" w:rsidRPr="00286C89">
        <w:rPr>
          <w:rFonts w:ascii="Sylfaen" w:hAnsi="Sylfaen"/>
          <w:sz w:val="24"/>
          <w:szCs w:val="24"/>
          <w:lang w:val="ka-GE"/>
        </w:rPr>
        <w:t>ცენტრალურ და ადგილობრივი</w:t>
      </w:r>
      <w:r w:rsidR="00B9368B">
        <w:rPr>
          <w:rFonts w:ascii="Sylfaen" w:hAnsi="Sylfaen"/>
          <w:sz w:val="24"/>
          <w:szCs w:val="24"/>
          <w:lang w:val="ka-GE"/>
        </w:rPr>
        <w:t>, აგრეთვე</w:t>
      </w:r>
      <w:r w:rsidR="00B9368B" w:rsidRPr="00286C89">
        <w:rPr>
          <w:rFonts w:ascii="Sylfaen" w:hAnsi="Sylfaen"/>
          <w:sz w:val="24"/>
          <w:szCs w:val="24"/>
          <w:lang w:val="ka-GE"/>
        </w:rPr>
        <w:t xml:space="preserve"> </w:t>
      </w:r>
      <w:r w:rsidRPr="00286C89">
        <w:rPr>
          <w:rFonts w:ascii="Sylfaen" w:hAnsi="Sylfaen"/>
          <w:sz w:val="24"/>
          <w:szCs w:val="24"/>
          <w:lang w:val="ka-GE"/>
        </w:rPr>
        <w:t>სასამართლო</w:t>
      </w:r>
      <w:r w:rsidR="00B9368B">
        <w:rPr>
          <w:rFonts w:ascii="Sylfaen" w:hAnsi="Sylfaen"/>
          <w:sz w:val="24"/>
          <w:szCs w:val="24"/>
          <w:lang w:val="ka-GE"/>
        </w:rPr>
        <w:t xml:space="preserve"> და</w:t>
      </w:r>
      <w:r w:rsidRPr="00286C89">
        <w:rPr>
          <w:rFonts w:ascii="Sylfaen" w:hAnsi="Sylfaen"/>
          <w:sz w:val="24"/>
          <w:szCs w:val="24"/>
          <w:lang w:val="ka-GE"/>
        </w:rPr>
        <w:t xml:space="preserve"> სამართალდამცავ</w:t>
      </w:r>
      <w:r w:rsidR="00B9368B">
        <w:rPr>
          <w:rFonts w:ascii="Sylfaen" w:hAnsi="Sylfaen"/>
          <w:sz w:val="24"/>
          <w:szCs w:val="24"/>
          <w:lang w:val="ka-GE"/>
        </w:rPr>
        <w:t xml:space="preserve"> ორგანოებში.</w:t>
      </w:r>
      <w:r w:rsidRPr="00286C89">
        <w:rPr>
          <w:rFonts w:ascii="Sylfaen" w:hAnsi="Sylfaen"/>
          <w:sz w:val="24"/>
          <w:szCs w:val="24"/>
          <w:lang w:val="ka-GE"/>
        </w:rPr>
        <w:t xml:space="preserve">  სამართალდამცავი და სასამართლო ორგანოებისთვის</w:t>
      </w:r>
      <w:r w:rsidR="00246E43">
        <w:rPr>
          <w:rFonts w:ascii="Sylfaen" w:hAnsi="Sylfaen"/>
          <w:sz w:val="24"/>
          <w:szCs w:val="24"/>
          <w:lang w:val="ka-GE"/>
        </w:rPr>
        <w:t>,</w:t>
      </w:r>
      <w:r w:rsidRPr="00286C89">
        <w:rPr>
          <w:rFonts w:ascii="Sylfaen" w:hAnsi="Sylfaen"/>
          <w:sz w:val="24"/>
          <w:szCs w:val="24"/>
          <w:lang w:val="ka-GE"/>
        </w:rPr>
        <w:t xml:space="preserve"> </w:t>
      </w:r>
      <w:r w:rsidR="00246E43" w:rsidRPr="00286C89">
        <w:rPr>
          <w:rFonts w:ascii="Sylfaen" w:hAnsi="Sylfaen"/>
          <w:sz w:val="24"/>
          <w:szCs w:val="24"/>
          <w:lang w:val="ka-GE"/>
        </w:rPr>
        <w:t>კორუფციის შემთხვევებთან ეფექტ</w:t>
      </w:r>
      <w:r w:rsidR="00246E43">
        <w:rPr>
          <w:rFonts w:ascii="Sylfaen" w:hAnsi="Sylfaen"/>
          <w:sz w:val="24"/>
          <w:szCs w:val="24"/>
          <w:lang w:val="ka-GE"/>
        </w:rPr>
        <w:t xml:space="preserve">იანი </w:t>
      </w:r>
      <w:r w:rsidR="00246E43" w:rsidRPr="00286C89">
        <w:rPr>
          <w:rFonts w:ascii="Sylfaen" w:hAnsi="Sylfaen"/>
          <w:sz w:val="24"/>
          <w:szCs w:val="24"/>
          <w:lang w:val="ka-GE"/>
        </w:rPr>
        <w:t>მეთოდებით</w:t>
      </w:r>
      <w:r w:rsidR="00246E43">
        <w:rPr>
          <w:rFonts w:ascii="Sylfaen" w:hAnsi="Sylfaen"/>
          <w:sz w:val="24"/>
          <w:szCs w:val="24"/>
          <w:lang w:val="ka-GE"/>
        </w:rPr>
        <w:t xml:space="preserve"> ბრძოლის მიზნით, </w:t>
      </w:r>
      <w:r w:rsidRPr="00286C89">
        <w:rPr>
          <w:rFonts w:ascii="Sylfaen" w:hAnsi="Sylfaen"/>
          <w:sz w:val="24"/>
          <w:szCs w:val="24"/>
          <w:lang w:val="ka-GE"/>
        </w:rPr>
        <w:t>სათანადო შესაძლებლობების, ტრეინინგების და სპეციალიზაციის უზრუნველყოფა</w:t>
      </w:r>
      <w:r w:rsidR="00246E43">
        <w:rPr>
          <w:rFonts w:ascii="Sylfaen" w:hAnsi="Sylfaen"/>
          <w:sz w:val="24"/>
          <w:szCs w:val="24"/>
          <w:lang w:val="ka-GE"/>
        </w:rPr>
        <w:t>.</w:t>
      </w:r>
      <w:r w:rsidRPr="00286C89">
        <w:rPr>
          <w:rFonts w:ascii="Sylfaen" w:hAnsi="Sylfaen"/>
          <w:sz w:val="24"/>
          <w:szCs w:val="24"/>
          <w:lang w:val="ka-GE"/>
        </w:rPr>
        <w:t xml:space="preserve">  </w:t>
      </w:r>
    </w:p>
    <w:p w:rsidR="00050FF0" w:rsidRPr="00286C89" w:rsidRDefault="00050FF0" w:rsidP="00050FF0">
      <w:pPr>
        <w:pStyle w:val="ListParagraph"/>
        <w:numPr>
          <w:ilvl w:val="0"/>
          <w:numId w:val="16"/>
        </w:numPr>
        <w:jc w:val="both"/>
        <w:rPr>
          <w:rFonts w:ascii="Sylfaen" w:hAnsi="Sylfaen" w:cs="Times New Roman"/>
          <w:bCs/>
          <w:sz w:val="24"/>
          <w:szCs w:val="24"/>
        </w:rPr>
      </w:pPr>
      <w:r w:rsidRPr="00286C89">
        <w:rPr>
          <w:rFonts w:ascii="Sylfaen" w:hAnsi="Sylfaen" w:cs="Sylfaen"/>
          <w:sz w:val="24"/>
          <w:szCs w:val="24"/>
          <w:lang w:val="ka-GE"/>
        </w:rPr>
        <w:t>ფულის</w:t>
      </w:r>
      <w:r w:rsidRPr="00286C89">
        <w:rPr>
          <w:rFonts w:ascii="Sylfaen" w:hAnsi="Sylfaen"/>
          <w:sz w:val="24"/>
          <w:szCs w:val="24"/>
          <w:lang w:val="ka-GE"/>
        </w:rPr>
        <w:t xml:space="preserve"> გათეთრებისა და ტერორიზმის დაფინანსების პრევენციის</w:t>
      </w:r>
      <w:r w:rsidR="001A64D2">
        <w:rPr>
          <w:rFonts w:ascii="Sylfaen" w:hAnsi="Sylfaen"/>
          <w:sz w:val="24"/>
          <w:szCs w:val="24"/>
          <w:lang w:val="ka-GE"/>
        </w:rPr>
        <w:t xml:space="preserve">, </w:t>
      </w:r>
      <w:r w:rsidR="001A64D2" w:rsidRPr="00286C89">
        <w:rPr>
          <w:rFonts w:ascii="Sylfaen" w:hAnsi="Sylfaen"/>
          <w:sz w:val="24"/>
          <w:szCs w:val="24"/>
          <w:lang w:val="ka-GE"/>
        </w:rPr>
        <w:t>მათ შორის ინფორმირ</w:t>
      </w:r>
      <w:r w:rsidR="001A64D2">
        <w:rPr>
          <w:rFonts w:ascii="Sylfaen" w:hAnsi="Sylfaen"/>
          <w:sz w:val="24"/>
          <w:szCs w:val="24"/>
          <w:lang w:val="ka-GE"/>
        </w:rPr>
        <w:t>მაციის გადაცემის</w:t>
      </w:r>
      <w:r w:rsidR="001A64D2" w:rsidRPr="00286C89">
        <w:rPr>
          <w:rFonts w:ascii="Sylfaen" w:hAnsi="Sylfaen"/>
          <w:sz w:val="24"/>
          <w:szCs w:val="24"/>
          <w:lang w:val="ka-GE"/>
        </w:rPr>
        <w:t xml:space="preserve"> ვალდებულებ</w:t>
      </w:r>
      <w:r w:rsidR="001A64D2">
        <w:rPr>
          <w:rFonts w:ascii="Sylfaen" w:hAnsi="Sylfaen"/>
          <w:sz w:val="24"/>
          <w:szCs w:val="24"/>
          <w:lang w:val="ka-GE"/>
        </w:rPr>
        <w:t>ის,</w:t>
      </w:r>
      <w:r w:rsidRPr="00286C89">
        <w:rPr>
          <w:rFonts w:ascii="Sylfaen" w:hAnsi="Sylfaen"/>
          <w:sz w:val="24"/>
          <w:szCs w:val="24"/>
          <w:lang w:val="ka-GE"/>
        </w:rPr>
        <w:t xml:space="preserve"> საკითხებზე კანონმდებლობის </w:t>
      </w:r>
      <w:r w:rsidR="00684FB9">
        <w:rPr>
          <w:rFonts w:ascii="Sylfaen" w:hAnsi="Sylfaen"/>
          <w:sz w:val="24"/>
          <w:szCs w:val="24"/>
          <w:lang w:val="ka-GE"/>
        </w:rPr>
        <w:t>იმპლემენტაცია</w:t>
      </w:r>
      <w:r w:rsidR="001A64D2">
        <w:rPr>
          <w:rFonts w:ascii="Sylfaen" w:hAnsi="Sylfaen"/>
          <w:sz w:val="24"/>
          <w:szCs w:val="24"/>
          <w:lang w:val="ka-GE"/>
        </w:rPr>
        <w:t>.</w:t>
      </w:r>
      <w:r w:rsidRPr="00286C89">
        <w:rPr>
          <w:rFonts w:ascii="Sylfaen" w:hAnsi="Sylfaen"/>
          <w:sz w:val="24"/>
          <w:szCs w:val="24"/>
          <w:lang w:val="ka-GE"/>
        </w:rPr>
        <w:t xml:space="preserve">; დამნაშავეთა აქტივების გამოვლენაზე, გაყინვაზე, ყადაღის დადებასა და კონფისკაციაზე შესაბამისი კანონმდებლობის იმპლემენტაცია (სასაზღვრო საკითხების ჩათვლით); </w:t>
      </w:r>
    </w:p>
    <w:p w:rsidR="00050FF0" w:rsidRPr="00286C89" w:rsidRDefault="00050FF0" w:rsidP="00050FF0">
      <w:pPr>
        <w:pStyle w:val="ListParagraph"/>
        <w:numPr>
          <w:ilvl w:val="0"/>
          <w:numId w:val="16"/>
        </w:numPr>
        <w:jc w:val="both"/>
        <w:rPr>
          <w:rFonts w:ascii="Sylfaen" w:hAnsi="Sylfaen" w:cs="Times New Roman"/>
          <w:bCs/>
          <w:sz w:val="24"/>
          <w:szCs w:val="24"/>
        </w:rPr>
      </w:pPr>
      <w:r w:rsidRPr="00286C89">
        <w:rPr>
          <w:rFonts w:ascii="Sylfaen" w:hAnsi="Sylfaen" w:cs="Sylfaen"/>
          <w:sz w:val="24"/>
          <w:szCs w:val="24"/>
          <w:lang w:val="ka-GE"/>
        </w:rPr>
        <w:t>ანტი</w:t>
      </w:r>
      <w:r w:rsidRPr="00286C89">
        <w:rPr>
          <w:rFonts w:ascii="Sylfaen" w:hAnsi="Sylfaen"/>
          <w:sz w:val="24"/>
          <w:szCs w:val="24"/>
          <w:lang w:val="ka-GE"/>
        </w:rPr>
        <w:t xml:space="preserve">-ნარკოტიკული სტრატეგიისა და სამოქმედო გეგმის </w:t>
      </w:r>
      <w:r w:rsidR="001A64D2">
        <w:rPr>
          <w:rFonts w:ascii="Sylfaen" w:hAnsi="Sylfaen"/>
          <w:sz w:val="24"/>
          <w:szCs w:val="24"/>
          <w:lang w:val="ka-GE"/>
        </w:rPr>
        <w:t xml:space="preserve"> იმპლემენტაცია</w:t>
      </w:r>
      <w:r w:rsidR="001A64D2" w:rsidRPr="00286C89">
        <w:rPr>
          <w:rFonts w:ascii="Sylfaen" w:hAnsi="Sylfaen"/>
          <w:sz w:val="24"/>
          <w:szCs w:val="24"/>
          <w:lang w:val="ka-GE"/>
        </w:rPr>
        <w:t xml:space="preserve">, </w:t>
      </w:r>
      <w:r w:rsidRPr="005149E6">
        <w:rPr>
          <w:rFonts w:ascii="Sylfaen" w:hAnsi="Sylfaen"/>
          <w:sz w:val="24"/>
          <w:szCs w:val="24"/>
          <w:lang w:val="ka-GE"/>
        </w:rPr>
        <w:t xml:space="preserve">ნარკომანიის წინააღმდეგ ბრძოლის უწყებათაშორისი </w:t>
      </w:r>
      <w:r w:rsidR="005149E6" w:rsidRPr="005149E6">
        <w:rPr>
          <w:rFonts w:ascii="Sylfaen" w:hAnsi="Sylfaen"/>
          <w:sz w:val="24"/>
          <w:szCs w:val="24"/>
          <w:lang w:val="ka-GE"/>
        </w:rPr>
        <w:t>საკოორდინაცი</w:t>
      </w:r>
      <w:r w:rsidR="005149E6">
        <w:rPr>
          <w:rFonts w:ascii="Sylfaen" w:hAnsi="Sylfaen"/>
          <w:sz w:val="24"/>
          <w:szCs w:val="24"/>
          <w:lang w:val="ka-GE"/>
        </w:rPr>
        <w:t>ო</w:t>
      </w:r>
      <w:r w:rsidRPr="005149E6">
        <w:rPr>
          <w:rFonts w:ascii="Sylfaen" w:hAnsi="Sylfaen"/>
          <w:sz w:val="24"/>
          <w:szCs w:val="24"/>
          <w:lang w:val="ka-GE"/>
        </w:rPr>
        <w:t xml:space="preserve"> საბჭოს</w:t>
      </w:r>
      <w:r w:rsidRPr="00286C89">
        <w:rPr>
          <w:rFonts w:ascii="Sylfaen" w:hAnsi="Sylfaen"/>
          <w:sz w:val="24"/>
          <w:szCs w:val="24"/>
          <w:lang w:val="ka-GE"/>
        </w:rPr>
        <w:t xml:space="preserve"> სათანადო მუშაობის უზრუნველყოფა; </w:t>
      </w:r>
      <w:r w:rsidR="001A76D0" w:rsidRPr="00286C89">
        <w:rPr>
          <w:rFonts w:ascii="Sylfaen" w:hAnsi="Sylfaen"/>
          <w:sz w:val="24"/>
          <w:szCs w:val="24"/>
          <w:lang w:val="ka-GE"/>
        </w:rPr>
        <w:t xml:space="preserve">სასაზღვრო </w:t>
      </w:r>
      <w:r w:rsidR="008840AA">
        <w:rPr>
          <w:rFonts w:ascii="Sylfaen" w:hAnsi="Sylfaen"/>
          <w:sz w:val="24"/>
          <w:szCs w:val="24"/>
          <w:lang w:val="ka-GE"/>
        </w:rPr>
        <w:t xml:space="preserve">გამტარ </w:t>
      </w:r>
      <w:r w:rsidR="001A76D0">
        <w:rPr>
          <w:rFonts w:ascii="Sylfaen" w:hAnsi="Sylfaen"/>
          <w:sz w:val="24"/>
          <w:szCs w:val="24"/>
          <w:lang w:val="ka-GE"/>
        </w:rPr>
        <w:t>პუნქტებზე</w:t>
      </w:r>
      <w:r w:rsidR="008840AA">
        <w:rPr>
          <w:rFonts w:ascii="Sylfaen" w:hAnsi="Sylfaen"/>
          <w:sz w:val="24"/>
          <w:szCs w:val="24"/>
          <w:lang w:val="ka-GE"/>
        </w:rPr>
        <w:t xml:space="preserve"> </w:t>
      </w:r>
      <w:r w:rsidRPr="00286C89">
        <w:rPr>
          <w:rFonts w:ascii="Sylfaen" w:hAnsi="Sylfaen"/>
          <w:sz w:val="24"/>
          <w:szCs w:val="24"/>
          <w:lang w:val="ka-GE"/>
        </w:rPr>
        <w:t>ნარკოტიკების ამოღებასა და დაკავშირებულ პირთა შესახებ</w:t>
      </w:r>
      <w:r w:rsidR="001A64D2">
        <w:rPr>
          <w:rFonts w:ascii="Sylfaen" w:hAnsi="Sylfaen"/>
          <w:sz w:val="24"/>
          <w:szCs w:val="24"/>
          <w:lang w:val="ka-GE"/>
        </w:rPr>
        <w:t xml:space="preserve"> </w:t>
      </w:r>
      <w:r w:rsidR="001A76D0" w:rsidRPr="00286C89">
        <w:rPr>
          <w:rFonts w:ascii="Sylfaen" w:hAnsi="Sylfaen"/>
          <w:sz w:val="24"/>
          <w:szCs w:val="24"/>
          <w:lang w:val="ka-GE"/>
        </w:rPr>
        <w:t xml:space="preserve">ინფორმაციის </w:t>
      </w:r>
      <w:r w:rsidR="001A76D0">
        <w:rPr>
          <w:rFonts w:ascii="Sylfaen" w:hAnsi="Sylfaen"/>
          <w:sz w:val="24"/>
          <w:szCs w:val="24"/>
          <w:lang w:val="ka-GE"/>
        </w:rPr>
        <w:t>ხელმისაწვდომობა</w:t>
      </w:r>
      <w:r w:rsidRPr="00286C89">
        <w:rPr>
          <w:rFonts w:ascii="Sylfaen" w:hAnsi="Sylfaen"/>
          <w:sz w:val="24"/>
          <w:szCs w:val="24"/>
          <w:lang w:val="ka-GE"/>
        </w:rPr>
        <w:t xml:space="preserve">; ნარკოტიკების სფეროში შესაბამის საერთაშორისო ორგანოებთან </w:t>
      </w:r>
      <w:r w:rsidR="001A76D0" w:rsidRPr="00286C89">
        <w:rPr>
          <w:rFonts w:ascii="Sylfaen" w:hAnsi="Sylfaen"/>
          <w:sz w:val="24"/>
          <w:szCs w:val="24"/>
          <w:lang w:val="ka-GE"/>
        </w:rPr>
        <w:t>თანამშრომლობის შემდგომი განვითარება</w:t>
      </w:r>
      <w:r w:rsidR="001A76D0">
        <w:rPr>
          <w:rFonts w:ascii="Sylfaen" w:hAnsi="Sylfaen"/>
          <w:sz w:val="24"/>
          <w:szCs w:val="24"/>
          <w:lang w:val="ka-GE"/>
        </w:rPr>
        <w:t xml:space="preserve"> და </w:t>
      </w:r>
      <w:r w:rsidRPr="00286C89">
        <w:rPr>
          <w:rFonts w:ascii="Sylfaen" w:hAnsi="Sylfaen"/>
          <w:sz w:val="24"/>
          <w:szCs w:val="24"/>
          <w:lang w:val="ka-GE"/>
        </w:rPr>
        <w:t xml:space="preserve">ინფორმაციის გაცვლა; </w:t>
      </w:r>
      <w:r w:rsidRPr="001A76D0">
        <w:rPr>
          <w:rFonts w:ascii="Sylfaen" w:hAnsi="Sylfaen"/>
          <w:sz w:val="24"/>
          <w:szCs w:val="24"/>
          <w:lang w:val="ka-GE"/>
        </w:rPr>
        <w:t>ნარკოტიკებისა და ნარკომანიისთვის ევროპული მონიტორინგის ცენტრთან</w:t>
      </w:r>
      <w:r w:rsidRPr="00286C89">
        <w:rPr>
          <w:rFonts w:ascii="Sylfaen" w:hAnsi="Sylfaen"/>
          <w:sz w:val="24"/>
          <w:szCs w:val="24"/>
          <w:lang w:val="ka-GE"/>
        </w:rPr>
        <w:t xml:space="preserve"> (</w:t>
      </w:r>
      <w:r w:rsidRPr="00286C89">
        <w:rPr>
          <w:rFonts w:ascii="Sylfaen" w:hAnsi="Sylfaen"/>
          <w:sz w:val="24"/>
          <w:szCs w:val="24"/>
          <w:lang w:val="tr-TR"/>
        </w:rPr>
        <w:t>EMCDDA)</w:t>
      </w:r>
      <w:r w:rsidRPr="00286C89">
        <w:rPr>
          <w:rFonts w:ascii="Sylfaen" w:hAnsi="Sylfaen"/>
          <w:sz w:val="24"/>
          <w:szCs w:val="24"/>
          <w:lang w:val="ka-GE"/>
        </w:rPr>
        <w:t xml:space="preserve"> თანამშრომლობ</w:t>
      </w:r>
      <w:r w:rsidR="000F6A6B">
        <w:rPr>
          <w:rFonts w:ascii="Sylfaen" w:hAnsi="Sylfaen"/>
          <w:sz w:val="24"/>
          <w:szCs w:val="24"/>
          <w:lang w:val="ka-GE"/>
        </w:rPr>
        <w:t>ის დამყარება</w:t>
      </w:r>
      <w:r w:rsidRPr="00286C89">
        <w:rPr>
          <w:rFonts w:ascii="Sylfaen" w:hAnsi="Sylfaen"/>
          <w:sz w:val="24"/>
          <w:szCs w:val="24"/>
          <w:lang w:val="tr-TR"/>
        </w:rPr>
        <w:t>;</w:t>
      </w:r>
    </w:p>
    <w:p w:rsidR="00050FF0" w:rsidRPr="00286C89" w:rsidRDefault="00050FF0" w:rsidP="00050FF0">
      <w:pPr>
        <w:pStyle w:val="ListParagraph"/>
        <w:numPr>
          <w:ilvl w:val="0"/>
          <w:numId w:val="16"/>
        </w:numPr>
        <w:jc w:val="both"/>
        <w:rPr>
          <w:rFonts w:ascii="Sylfaen" w:hAnsi="Sylfaen" w:cs="Times New Roman"/>
          <w:bCs/>
          <w:sz w:val="24"/>
          <w:szCs w:val="24"/>
        </w:rPr>
      </w:pPr>
      <w:r w:rsidRPr="00286C89">
        <w:rPr>
          <w:rFonts w:ascii="Sylfaen" w:hAnsi="Sylfaen" w:cs="Sylfaen"/>
          <w:sz w:val="24"/>
          <w:szCs w:val="24"/>
          <w:lang w:val="ka-GE"/>
        </w:rPr>
        <w:t>ევროპის</w:t>
      </w:r>
      <w:r w:rsidRPr="00286C89">
        <w:rPr>
          <w:rFonts w:ascii="Sylfaen" w:hAnsi="Sylfaen"/>
          <w:sz w:val="24"/>
          <w:szCs w:val="24"/>
          <w:lang w:val="ka-GE"/>
        </w:rPr>
        <w:t xml:space="preserve"> საბჭოს და გაეროს კონვენციების და ზემოხსენებულ სფეროებში </w:t>
      </w:r>
      <w:r w:rsidRPr="00286C89">
        <w:rPr>
          <w:rFonts w:ascii="Sylfaen" w:hAnsi="Sylfaen"/>
          <w:sz w:val="24"/>
          <w:szCs w:val="24"/>
          <w:lang w:val="tr-TR"/>
        </w:rPr>
        <w:t>GRECO</w:t>
      </w:r>
      <w:r w:rsidR="008840AA">
        <w:rPr>
          <w:rFonts w:ascii="Sylfaen" w:hAnsi="Sylfaen"/>
          <w:sz w:val="24"/>
          <w:szCs w:val="24"/>
          <w:lang w:val="ka-GE"/>
        </w:rPr>
        <w:t>-ს</w:t>
      </w:r>
      <w:r w:rsidRPr="00286C89">
        <w:rPr>
          <w:rFonts w:ascii="Sylfaen" w:hAnsi="Sylfaen"/>
          <w:sz w:val="24"/>
          <w:szCs w:val="24"/>
          <w:lang w:val="tr-TR"/>
        </w:rPr>
        <w:t xml:space="preserve"> </w:t>
      </w:r>
      <w:r w:rsidRPr="00286C89">
        <w:rPr>
          <w:rFonts w:ascii="Sylfaen" w:hAnsi="Sylfaen"/>
          <w:sz w:val="24"/>
          <w:szCs w:val="24"/>
          <w:lang w:val="ka-GE"/>
        </w:rPr>
        <w:t xml:space="preserve">რეკომენდაციების სრულყოფილად განხორციელება; </w:t>
      </w:r>
    </w:p>
    <w:p w:rsidR="00050FF0" w:rsidRPr="00286C89" w:rsidRDefault="00050FF0" w:rsidP="00050FF0">
      <w:pPr>
        <w:pStyle w:val="ListParagraph"/>
        <w:numPr>
          <w:ilvl w:val="0"/>
          <w:numId w:val="16"/>
        </w:numPr>
        <w:jc w:val="both"/>
        <w:rPr>
          <w:rFonts w:ascii="Sylfaen" w:hAnsi="Sylfaen" w:cs="Times New Roman"/>
          <w:bCs/>
          <w:sz w:val="24"/>
          <w:szCs w:val="24"/>
        </w:rPr>
      </w:pPr>
      <w:r w:rsidRPr="00286C89">
        <w:rPr>
          <w:rFonts w:ascii="Sylfaen" w:hAnsi="Sylfaen" w:cs="Sylfaen"/>
          <w:sz w:val="24"/>
          <w:szCs w:val="24"/>
          <w:lang w:val="ka-GE"/>
        </w:rPr>
        <w:t>საკმარისი</w:t>
      </w:r>
      <w:r w:rsidRPr="00286C89">
        <w:rPr>
          <w:rFonts w:ascii="Sylfaen" w:hAnsi="Sylfaen"/>
          <w:sz w:val="24"/>
          <w:szCs w:val="24"/>
          <w:lang w:val="ka-GE"/>
        </w:rPr>
        <w:t xml:space="preserve"> ადამიანური და ფინანსური რესურსებით უზრუნველყოფა, სათანადო ტრეინინგების გათვალისწინებით, ზემოაღნიშნული ზომების </w:t>
      </w:r>
      <w:r w:rsidR="0082242E">
        <w:rPr>
          <w:rFonts w:ascii="Sylfaen" w:hAnsi="Sylfaen"/>
          <w:sz w:val="24"/>
          <w:szCs w:val="24"/>
          <w:lang w:val="ka-GE"/>
        </w:rPr>
        <w:t>ეფექტიანად</w:t>
      </w:r>
      <w:r w:rsidRPr="00286C89">
        <w:rPr>
          <w:rFonts w:ascii="Sylfaen" w:hAnsi="Sylfaen"/>
          <w:sz w:val="24"/>
          <w:szCs w:val="24"/>
          <w:lang w:val="ka-GE"/>
        </w:rPr>
        <w:t xml:space="preserve"> გასატარებლად</w:t>
      </w:r>
      <w:r w:rsidR="001371A6" w:rsidRPr="00286C89">
        <w:rPr>
          <w:rFonts w:ascii="Sylfaen" w:hAnsi="Sylfaen"/>
          <w:sz w:val="24"/>
          <w:szCs w:val="24"/>
        </w:rPr>
        <w:t>.</w:t>
      </w:r>
    </w:p>
    <w:p w:rsidR="00F13A41" w:rsidRPr="00286C89" w:rsidRDefault="00F13A41" w:rsidP="00F13A41">
      <w:pPr>
        <w:jc w:val="both"/>
        <w:rPr>
          <w:rFonts w:ascii="Sylfaen" w:hAnsi="Sylfaen" w:cstheme="minorHAnsi"/>
          <w:b/>
          <w:sz w:val="24"/>
          <w:szCs w:val="24"/>
          <w:lang w:val="ka-GE"/>
        </w:rPr>
      </w:pPr>
      <w:r w:rsidRPr="00286C89">
        <w:rPr>
          <w:rFonts w:ascii="Sylfaen" w:hAnsi="Sylfaen" w:cstheme="minorHAnsi"/>
          <w:b/>
          <w:sz w:val="24"/>
          <w:szCs w:val="24"/>
        </w:rPr>
        <w:t>2.3.2.</w:t>
      </w:r>
      <w:r w:rsidRPr="00286C89">
        <w:rPr>
          <w:rFonts w:ascii="Sylfaen" w:hAnsi="Sylfaen" w:cstheme="minorHAnsi"/>
          <w:b/>
          <w:sz w:val="24"/>
          <w:szCs w:val="24"/>
        </w:rPr>
        <w:tab/>
      </w:r>
      <w:proofErr w:type="gramStart"/>
      <w:r w:rsidRPr="00286C89">
        <w:rPr>
          <w:rFonts w:ascii="Sylfaen" w:hAnsi="Sylfaen" w:cstheme="minorHAnsi"/>
          <w:b/>
          <w:sz w:val="24"/>
          <w:szCs w:val="24"/>
          <w:lang w:val="ka-GE"/>
        </w:rPr>
        <w:t>სისხლის</w:t>
      </w:r>
      <w:proofErr w:type="gramEnd"/>
      <w:r w:rsidRPr="00286C89">
        <w:rPr>
          <w:rFonts w:ascii="Sylfaen" w:hAnsi="Sylfaen" w:cstheme="minorHAnsi"/>
          <w:b/>
          <w:sz w:val="24"/>
          <w:szCs w:val="24"/>
          <w:lang w:val="ka-GE"/>
        </w:rPr>
        <w:t xml:space="preserve"> სამართლის საქმეებზე ურთიერთდახმარების სფეროში თანამშრომლობა</w:t>
      </w:r>
    </w:p>
    <w:p w:rsidR="00F13A41" w:rsidRPr="00286C89" w:rsidRDefault="00F13A41" w:rsidP="00554D90">
      <w:pPr>
        <w:jc w:val="both"/>
        <w:rPr>
          <w:rFonts w:ascii="Sylfaen" w:hAnsi="Sylfaen"/>
          <w:i/>
          <w:sz w:val="24"/>
          <w:szCs w:val="24"/>
        </w:rPr>
      </w:pPr>
      <w:r w:rsidRPr="00286C89">
        <w:rPr>
          <w:rFonts w:ascii="Sylfaen" w:hAnsi="Sylfaen"/>
          <w:i/>
          <w:sz w:val="24"/>
          <w:szCs w:val="24"/>
          <w:lang w:val="ka-GE"/>
        </w:rPr>
        <w:t>I ფაზა</w:t>
      </w:r>
      <w:r w:rsidR="00554D90" w:rsidRPr="00286C89">
        <w:rPr>
          <w:rFonts w:ascii="Sylfaen" w:hAnsi="Sylfaen"/>
          <w:i/>
          <w:sz w:val="24"/>
          <w:szCs w:val="24"/>
          <w:lang w:val="ka-GE"/>
        </w:rPr>
        <w:t>(საკანონმდებლო და პოლიტიკური სტრუქტურა/ ჩარჩო):</w:t>
      </w:r>
    </w:p>
    <w:p w:rsidR="00F13A41" w:rsidRPr="00286C89" w:rsidRDefault="00F13A41" w:rsidP="00F13A41">
      <w:pPr>
        <w:pStyle w:val="ListParagraph"/>
        <w:numPr>
          <w:ilvl w:val="0"/>
          <w:numId w:val="6"/>
        </w:numPr>
        <w:jc w:val="both"/>
        <w:rPr>
          <w:rFonts w:ascii="Sylfaen" w:hAnsi="Sylfaen"/>
          <w:sz w:val="24"/>
          <w:szCs w:val="24"/>
          <w:lang w:val="ka-GE"/>
        </w:rPr>
      </w:pPr>
      <w:r w:rsidRPr="00286C89">
        <w:rPr>
          <w:rFonts w:ascii="Sylfaen" w:hAnsi="Sylfaen" w:cs="Sylfaen"/>
          <w:sz w:val="24"/>
          <w:szCs w:val="24"/>
          <w:lang w:val="ka-GE"/>
        </w:rPr>
        <w:t>სამართლებრივი</w:t>
      </w:r>
      <w:r w:rsidRPr="00286C89">
        <w:rPr>
          <w:rFonts w:ascii="Sylfaen" w:hAnsi="Sylfaen"/>
          <w:sz w:val="24"/>
          <w:szCs w:val="24"/>
          <w:lang w:val="ka-GE"/>
        </w:rPr>
        <w:t xml:space="preserve"> და ინსტიტუციონალური ჩარჩოს კონსოლიდაცია სამართლებრივი ურთიერთდახმარების შესახებ; </w:t>
      </w:r>
    </w:p>
    <w:p w:rsidR="00F13A41" w:rsidRPr="00286C89" w:rsidRDefault="00F13A41" w:rsidP="00F13A41">
      <w:pPr>
        <w:pStyle w:val="ListParagraph"/>
        <w:numPr>
          <w:ilvl w:val="0"/>
          <w:numId w:val="6"/>
        </w:numPr>
        <w:jc w:val="both"/>
        <w:rPr>
          <w:rFonts w:ascii="Sylfaen" w:hAnsi="Sylfaen"/>
          <w:sz w:val="24"/>
          <w:szCs w:val="24"/>
          <w:lang w:val="ka-GE"/>
        </w:rPr>
      </w:pPr>
      <w:r w:rsidRPr="00286C89">
        <w:rPr>
          <w:rFonts w:ascii="Sylfaen" w:hAnsi="Sylfaen" w:cs="Sylfaen"/>
          <w:sz w:val="24"/>
          <w:szCs w:val="24"/>
          <w:lang w:val="ka-GE"/>
        </w:rPr>
        <w:t>შესაბამისი</w:t>
      </w:r>
      <w:r w:rsidRPr="00286C89">
        <w:rPr>
          <w:rFonts w:ascii="Sylfaen" w:hAnsi="Sylfaen"/>
          <w:sz w:val="24"/>
          <w:szCs w:val="24"/>
          <w:lang w:val="ka-GE"/>
        </w:rPr>
        <w:t xml:space="preserve"> საერთაშორისო კონვენციებისა და ოქმების, კერძოდ, </w:t>
      </w:r>
      <w:r w:rsidRPr="00286C89">
        <w:rPr>
          <w:rFonts w:ascii="Sylfaen" w:hAnsi="Sylfaen"/>
          <w:i/>
          <w:sz w:val="24"/>
          <w:szCs w:val="24"/>
          <w:lang w:val="ka-GE"/>
        </w:rPr>
        <w:t xml:space="preserve">სისხლის სამართლის საკითხებზე ურთიერთდახმარების შესახებ ევროპული </w:t>
      </w:r>
      <w:r w:rsidRPr="00286C89">
        <w:rPr>
          <w:rFonts w:ascii="Sylfaen" w:hAnsi="Sylfaen"/>
          <w:i/>
          <w:sz w:val="24"/>
          <w:szCs w:val="24"/>
          <w:lang w:val="ka-GE"/>
        </w:rPr>
        <w:lastRenderedPageBreak/>
        <w:t>კონვენციის მეორე დამატებითი ოქმის</w:t>
      </w:r>
      <w:r w:rsidRPr="00286C89">
        <w:rPr>
          <w:rFonts w:ascii="Sylfaen" w:hAnsi="Sylfaen"/>
          <w:sz w:val="24"/>
          <w:szCs w:val="24"/>
          <w:lang w:val="ka-GE"/>
        </w:rPr>
        <w:t xml:space="preserve"> ხელმოწერა, რატიფიცირება და ეროვნულ კანონმდებლობაში </w:t>
      </w:r>
      <w:r w:rsidR="001A64D2">
        <w:rPr>
          <w:rFonts w:ascii="Sylfaen" w:hAnsi="Sylfaen"/>
          <w:sz w:val="24"/>
          <w:szCs w:val="24"/>
          <w:lang w:val="ka-GE"/>
        </w:rPr>
        <w:t>ასახვა</w:t>
      </w:r>
      <w:r w:rsidR="001A64D2" w:rsidRPr="00286C89">
        <w:rPr>
          <w:rFonts w:ascii="Sylfaen" w:hAnsi="Sylfaen"/>
          <w:sz w:val="24"/>
          <w:szCs w:val="24"/>
        </w:rPr>
        <w:t>.</w:t>
      </w:r>
    </w:p>
    <w:p w:rsidR="00C06B73" w:rsidRPr="00286C89" w:rsidRDefault="00DA6D57" w:rsidP="00C06B73">
      <w:pPr>
        <w:jc w:val="both"/>
        <w:rPr>
          <w:rFonts w:ascii="Sylfaen" w:hAnsi="Sylfaen"/>
          <w:i/>
          <w:sz w:val="24"/>
          <w:szCs w:val="24"/>
        </w:rPr>
      </w:pPr>
      <w:r w:rsidRPr="00286C89">
        <w:rPr>
          <w:rFonts w:ascii="Sylfaen" w:hAnsi="Sylfaen"/>
          <w:i/>
          <w:sz w:val="24"/>
          <w:szCs w:val="24"/>
        </w:rPr>
        <w:t xml:space="preserve">II </w:t>
      </w:r>
      <w:r w:rsidR="00C06B73" w:rsidRPr="00286C89">
        <w:rPr>
          <w:rFonts w:ascii="Sylfaen" w:hAnsi="Sylfaen"/>
          <w:i/>
          <w:sz w:val="24"/>
          <w:szCs w:val="24"/>
          <w:lang w:val="ka-GE"/>
        </w:rPr>
        <w:t xml:space="preserve">ფაზა </w:t>
      </w:r>
      <w:proofErr w:type="gramStart"/>
      <w:r w:rsidR="00C06B73" w:rsidRPr="00286C89">
        <w:rPr>
          <w:rFonts w:ascii="Sylfaen" w:hAnsi="Sylfaen"/>
          <w:i/>
          <w:sz w:val="24"/>
          <w:szCs w:val="24"/>
          <w:lang w:val="ka-GE"/>
        </w:rPr>
        <w:t xml:space="preserve">( </w:t>
      </w:r>
      <w:r w:rsidR="004418FA">
        <w:rPr>
          <w:rFonts w:ascii="Sylfaen" w:hAnsi="Sylfaen"/>
          <w:i/>
          <w:sz w:val="24"/>
          <w:szCs w:val="24"/>
          <w:lang w:val="ka-GE"/>
        </w:rPr>
        <w:t>ეფექტიანი</w:t>
      </w:r>
      <w:proofErr w:type="gramEnd"/>
      <w:r w:rsidR="00C06B73" w:rsidRPr="00286C89">
        <w:rPr>
          <w:rFonts w:ascii="Sylfaen" w:hAnsi="Sylfaen"/>
          <w:i/>
          <w:sz w:val="24"/>
          <w:szCs w:val="24"/>
          <w:lang w:val="ka-GE"/>
        </w:rPr>
        <w:t xml:space="preserve"> იმპლემენტაციის ნიშნულები)</w:t>
      </w:r>
      <w:r w:rsidR="003A3021" w:rsidRPr="00286C89">
        <w:rPr>
          <w:rFonts w:ascii="Sylfaen" w:hAnsi="Sylfaen"/>
          <w:i/>
          <w:sz w:val="24"/>
          <w:szCs w:val="24"/>
        </w:rPr>
        <w:t>:</w:t>
      </w:r>
    </w:p>
    <w:p w:rsidR="00C06B73" w:rsidRPr="00286C89" w:rsidRDefault="00C06B73" w:rsidP="00C06B73">
      <w:pPr>
        <w:pStyle w:val="ListParagraph"/>
        <w:numPr>
          <w:ilvl w:val="0"/>
          <w:numId w:val="17"/>
        </w:numPr>
        <w:jc w:val="both"/>
        <w:rPr>
          <w:rFonts w:ascii="Sylfaen" w:hAnsi="Sylfaen"/>
          <w:sz w:val="24"/>
          <w:szCs w:val="24"/>
          <w:lang w:val="ka-GE"/>
        </w:rPr>
      </w:pPr>
      <w:r w:rsidRPr="00286C89">
        <w:rPr>
          <w:rFonts w:ascii="Sylfaen" w:hAnsi="Sylfaen"/>
          <w:sz w:val="24"/>
          <w:szCs w:val="24"/>
          <w:lang w:val="ka-GE"/>
        </w:rPr>
        <w:t>სისხლის სამართლის და ბავშვთა დაცვის საკითხებზე სასამართლო დახმარებისა და სასამართლო თანამშრომლობის შესახებ საერთაშორისო კონვენციების (განსაკუთრებით ევრო</w:t>
      </w:r>
      <w:r w:rsidR="008840AA">
        <w:rPr>
          <w:rFonts w:ascii="Sylfaen" w:hAnsi="Sylfaen"/>
          <w:sz w:val="24"/>
          <w:szCs w:val="24"/>
          <w:lang w:val="ka-GE"/>
        </w:rPr>
        <w:t xml:space="preserve">პის </w:t>
      </w:r>
      <w:r w:rsidRPr="00286C89">
        <w:rPr>
          <w:rFonts w:ascii="Sylfaen" w:hAnsi="Sylfaen"/>
          <w:sz w:val="24"/>
          <w:szCs w:val="24"/>
          <w:lang w:val="ka-GE"/>
        </w:rPr>
        <w:t>საბჭოს კონვენციების)  სრულყოფილი განხორციელება;</w:t>
      </w:r>
    </w:p>
    <w:p w:rsidR="00C06B73" w:rsidRPr="00286C89" w:rsidRDefault="00C06B73" w:rsidP="00C06B73">
      <w:pPr>
        <w:pStyle w:val="ListParagraph"/>
        <w:numPr>
          <w:ilvl w:val="0"/>
          <w:numId w:val="17"/>
        </w:numPr>
        <w:jc w:val="both"/>
        <w:rPr>
          <w:rFonts w:ascii="Sylfaen" w:hAnsi="Sylfaen"/>
          <w:sz w:val="24"/>
          <w:szCs w:val="24"/>
          <w:lang w:val="ka-GE"/>
        </w:rPr>
      </w:pPr>
      <w:r w:rsidRPr="00286C89">
        <w:rPr>
          <w:rFonts w:ascii="Sylfaen" w:hAnsi="Sylfaen"/>
          <w:sz w:val="24"/>
          <w:szCs w:val="24"/>
          <w:lang w:val="ka-GE"/>
        </w:rPr>
        <w:t xml:space="preserve">სისხლის სამართლის საკითხებზე (ექსტრადიციის ჩათვლით) მოსამართლეთა და პროკურორთა სასამართლო თანამშრომლობის </w:t>
      </w:r>
      <w:r w:rsidR="004418FA">
        <w:rPr>
          <w:rFonts w:ascii="Sylfaen" w:hAnsi="Sylfaen"/>
          <w:sz w:val="24"/>
          <w:szCs w:val="24"/>
          <w:lang w:val="ka-GE"/>
        </w:rPr>
        <w:t>ეფექტიანობის</w:t>
      </w:r>
      <w:r w:rsidRPr="00286C89">
        <w:rPr>
          <w:rFonts w:ascii="Sylfaen" w:hAnsi="Sylfaen"/>
          <w:sz w:val="24"/>
          <w:szCs w:val="24"/>
          <w:lang w:val="ka-GE"/>
        </w:rPr>
        <w:t xml:space="preserve"> მაღალი დონის უზრუნველყოფა, ევროკავშირის წევრ სახელმწიფოებსა და მესამე ქვეყნებთან;</w:t>
      </w:r>
    </w:p>
    <w:p w:rsidR="00C06B73" w:rsidRPr="00286C89" w:rsidRDefault="00C06B73" w:rsidP="00C06B73">
      <w:pPr>
        <w:pStyle w:val="ListParagraph"/>
        <w:numPr>
          <w:ilvl w:val="0"/>
          <w:numId w:val="17"/>
        </w:numPr>
        <w:jc w:val="both"/>
        <w:rPr>
          <w:rFonts w:ascii="Sylfaen" w:hAnsi="Sylfaen"/>
          <w:sz w:val="24"/>
          <w:szCs w:val="24"/>
          <w:lang w:val="ka-GE"/>
        </w:rPr>
      </w:pPr>
      <w:r w:rsidRPr="00286C89">
        <w:rPr>
          <w:rFonts w:ascii="Sylfaen" w:hAnsi="Sylfaen"/>
          <w:sz w:val="24"/>
          <w:szCs w:val="24"/>
          <w:lang w:val="tr-TR"/>
        </w:rPr>
        <w:t>EUROJUST-</w:t>
      </w:r>
      <w:r w:rsidRPr="00286C89">
        <w:rPr>
          <w:rFonts w:ascii="Sylfaen" w:hAnsi="Sylfaen"/>
          <w:sz w:val="24"/>
          <w:szCs w:val="24"/>
          <w:lang w:val="ka-GE"/>
        </w:rPr>
        <w:t xml:space="preserve">ის გადაწყვეტილებით მიღებული პროცედურების შესაბამისად, </w:t>
      </w:r>
      <w:r w:rsidRPr="00286C89">
        <w:rPr>
          <w:rFonts w:ascii="Sylfaen" w:hAnsi="Sylfaen"/>
          <w:sz w:val="24"/>
          <w:szCs w:val="24"/>
          <w:lang w:val="tr-TR"/>
        </w:rPr>
        <w:t>EUROJUST</w:t>
      </w:r>
      <w:r w:rsidRPr="00286C89">
        <w:rPr>
          <w:rFonts w:ascii="Sylfaen" w:hAnsi="Sylfaen"/>
          <w:sz w:val="24"/>
          <w:szCs w:val="24"/>
          <w:lang w:val="ka-GE"/>
        </w:rPr>
        <w:t xml:space="preserve">-თან შეთანხმების ან სამუშაო ღონისძებების დამთავრება, საერთო </w:t>
      </w:r>
      <w:r w:rsidR="000F6A6B">
        <w:rPr>
          <w:rFonts w:ascii="Sylfaen" w:hAnsi="Sylfaen"/>
          <w:sz w:val="24"/>
          <w:szCs w:val="24"/>
          <w:lang w:val="ka-GE"/>
        </w:rPr>
        <w:t>შემთხვევებზე</w:t>
      </w:r>
      <w:r w:rsidRPr="00286C89">
        <w:rPr>
          <w:rFonts w:ascii="Sylfaen" w:hAnsi="Sylfaen"/>
          <w:sz w:val="24"/>
          <w:szCs w:val="24"/>
          <w:lang w:val="ka-GE"/>
        </w:rPr>
        <w:t xml:space="preserve"> ინფორმაც</w:t>
      </w:r>
      <w:r w:rsidR="000F6A6B">
        <w:rPr>
          <w:rFonts w:ascii="Sylfaen" w:hAnsi="Sylfaen"/>
          <w:sz w:val="24"/>
          <w:szCs w:val="24"/>
          <w:lang w:val="ka-GE"/>
        </w:rPr>
        <w:t>ი</w:t>
      </w:r>
      <w:r w:rsidRPr="00286C89">
        <w:rPr>
          <w:rFonts w:ascii="Sylfaen" w:hAnsi="Sylfaen"/>
          <w:sz w:val="24"/>
          <w:szCs w:val="24"/>
          <w:lang w:val="ka-GE"/>
        </w:rPr>
        <w:t>ის გაცვლისა და პირად მონაცემთა დამუშავების ჩათვლით.</w:t>
      </w:r>
    </w:p>
    <w:p w:rsidR="00F13A41" w:rsidRPr="00286C89" w:rsidRDefault="00F13A41" w:rsidP="00F13A41">
      <w:pPr>
        <w:jc w:val="both"/>
        <w:rPr>
          <w:rFonts w:ascii="Sylfaen" w:hAnsi="Sylfaen" w:cstheme="minorHAnsi"/>
          <w:b/>
          <w:sz w:val="24"/>
          <w:szCs w:val="24"/>
          <w:lang w:val="ka-GE"/>
        </w:rPr>
      </w:pPr>
      <w:r w:rsidRPr="00286C89">
        <w:rPr>
          <w:rFonts w:ascii="Sylfaen" w:hAnsi="Sylfaen" w:cstheme="minorHAnsi"/>
          <w:b/>
          <w:sz w:val="24"/>
          <w:szCs w:val="24"/>
        </w:rPr>
        <w:t>2.3.3.</w:t>
      </w:r>
      <w:r w:rsidRPr="00286C89">
        <w:rPr>
          <w:rFonts w:ascii="Sylfaen" w:hAnsi="Sylfaen" w:cstheme="minorHAnsi"/>
          <w:b/>
          <w:sz w:val="24"/>
          <w:szCs w:val="24"/>
        </w:rPr>
        <w:tab/>
      </w:r>
      <w:proofErr w:type="gramStart"/>
      <w:r w:rsidRPr="00286C89">
        <w:rPr>
          <w:rFonts w:ascii="Sylfaen" w:hAnsi="Sylfaen" w:cstheme="minorHAnsi"/>
          <w:b/>
          <w:sz w:val="24"/>
          <w:szCs w:val="24"/>
          <w:lang w:val="ka-GE"/>
        </w:rPr>
        <w:t>სამართალდამცავ</w:t>
      </w:r>
      <w:proofErr w:type="gramEnd"/>
      <w:r w:rsidRPr="00286C89">
        <w:rPr>
          <w:rFonts w:ascii="Sylfaen" w:hAnsi="Sylfaen" w:cstheme="minorHAnsi"/>
          <w:b/>
          <w:sz w:val="24"/>
          <w:szCs w:val="24"/>
          <w:lang w:val="ka-GE"/>
        </w:rPr>
        <w:t xml:space="preserve"> სფეროში თანამშრომლობა</w:t>
      </w:r>
    </w:p>
    <w:p w:rsidR="00F13A41" w:rsidRPr="00286C89" w:rsidRDefault="00F13A41" w:rsidP="0062785E">
      <w:pPr>
        <w:jc w:val="both"/>
        <w:rPr>
          <w:rFonts w:ascii="Sylfaen" w:hAnsi="Sylfaen"/>
          <w:i/>
          <w:sz w:val="24"/>
          <w:szCs w:val="24"/>
        </w:rPr>
      </w:pPr>
      <w:r w:rsidRPr="00286C89">
        <w:rPr>
          <w:rFonts w:ascii="Sylfaen" w:hAnsi="Sylfaen"/>
          <w:i/>
          <w:sz w:val="24"/>
          <w:szCs w:val="24"/>
          <w:lang w:val="ka-GE"/>
        </w:rPr>
        <w:t>I ფაზა</w:t>
      </w:r>
      <w:r w:rsidR="00B146D8" w:rsidRPr="00286C89">
        <w:rPr>
          <w:rFonts w:ascii="Sylfaen" w:hAnsi="Sylfaen"/>
          <w:i/>
          <w:sz w:val="24"/>
          <w:szCs w:val="24"/>
          <w:lang w:val="ka-GE"/>
        </w:rPr>
        <w:t>(საკანონმდებლო და პოლიტიკური სტრუქტურა/ ჩარჩო):</w:t>
      </w:r>
    </w:p>
    <w:p w:rsidR="00F13A41" w:rsidRPr="00286C89" w:rsidRDefault="00F13A41" w:rsidP="00F13A41">
      <w:pPr>
        <w:pStyle w:val="ListParagraph"/>
        <w:numPr>
          <w:ilvl w:val="0"/>
          <w:numId w:val="7"/>
        </w:numPr>
        <w:jc w:val="both"/>
        <w:rPr>
          <w:rFonts w:ascii="Sylfaen" w:hAnsi="Sylfaen"/>
          <w:sz w:val="24"/>
          <w:szCs w:val="24"/>
          <w:lang w:val="ka-GE"/>
        </w:rPr>
      </w:pPr>
      <w:r w:rsidRPr="00286C89">
        <w:rPr>
          <w:rFonts w:ascii="Sylfaen" w:hAnsi="Sylfaen" w:cs="Sylfaen"/>
          <w:sz w:val="24"/>
          <w:szCs w:val="24"/>
          <w:lang w:val="ka-GE"/>
        </w:rPr>
        <w:t>შესაბამის</w:t>
      </w:r>
      <w:r w:rsidR="00753C95">
        <w:rPr>
          <w:rFonts w:ascii="Sylfaen" w:hAnsi="Sylfaen"/>
          <w:sz w:val="24"/>
          <w:szCs w:val="24"/>
          <w:lang w:val="ka-GE"/>
        </w:rPr>
        <w:t xml:space="preserve">ეროვნულ უწყებებს </w:t>
      </w:r>
      <w:r w:rsidRPr="00286C89">
        <w:rPr>
          <w:rFonts w:ascii="Sylfaen" w:hAnsi="Sylfaen"/>
          <w:sz w:val="24"/>
          <w:szCs w:val="24"/>
          <w:lang w:val="ka-GE"/>
        </w:rPr>
        <w:t>შორის კოორდინაციის სათანადო მექანიზმის შემუშავება და ერთიან მონაცემთა ბაზაზე პირდაპირი წვდომის უზრუნველყოფა შესაბამისი თანამდებობის პირებისთვის</w:t>
      </w:r>
      <w:r w:rsidRPr="00286C89">
        <w:rPr>
          <w:rFonts w:ascii="Sylfaen" w:hAnsi="Sylfaen"/>
          <w:sz w:val="24"/>
          <w:szCs w:val="24"/>
        </w:rPr>
        <w:t>.</w:t>
      </w:r>
    </w:p>
    <w:p w:rsidR="0062785E" w:rsidRPr="00BB2800" w:rsidRDefault="004A24F7" w:rsidP="0062785E">
      <w:pPr>
        <w:jc w:val="both"/>
        <w:rPr>
          <w:rFonts w:ascii="Sylfaen" w:hAnsi="Sylfaen"/>
          <w:i/>
          <w:sz w:val="24"/>
          <w:szCs w:val="24"/>
        </w:rPr>
      </w:pPr>
      <w:r>
        <w:rPr>
          <w:rFonts w:ascii="Sylfaen" w:hAnsi="Sylfaen"/>
          <w:i/>
          <w:sz w:val="24"/>
          <w:szCs w:val="24"/>
        </w:rPr>
        <w:t xml:space="preserve">II </w:t>
      </w:r>
      <w:r w:rsidR="0062785E" w:rsidRPr="00286C89">
        <w:rPr>
          <w:rFonts w:ascii="Sylfaen" w:hAnsi="Sylfaen"/>
          <w:i/>
          <w:sz w:val="24"/>
          <w:szCs w:val="24"/>
          <w:lang w:val="ka-GE"/>
        </w:rPr>
        <w:t>ფაზა (</w:t>
      </w:r>
      <w:r w:rsidR="00C22B62">
        <w:rPr>
          <w:rFonts w:ascii="Sylfaen" w:hAnsi="Sylfaen"/>
          <w:i/>
          <w:sz w:val="24"/>
          <w:szCs w:val="24"/>
          <w:lang w:val="ka-GE"/>
        </w:rPr>
        <w:t>ეფექტიანი</w:t>
      </w:r>
      <w:r w:rsidR="0062785E" w:rsidRPr="00286C89">
        <w:rPr>
          <w:rFonts w:ascii="Sylfaen" w:hAnsi="Sylfaen"/>
          <w:i/>
          <w:sz w:val="24"/>
          <w:szCs w:val="24"/>
          <w:lang w:val="ka-GE"/>
        </w:rPr>
        <w:t xml:space="preserve"> იმპლემენტაციის ნიშნულები)</w:t>
      </w:r>
      <w:r w:rsidR="00BB2800">
        <w:rPr>
          <w:rFonts w:ascii="Sylfaen" w:hAnsi="Sylfaen"/>
          <w:i/>
          <w:sz w:val="24"/>
          <w:szCs w:val="24"/>
        </w:rPr>
        <w:t>:</w:t>
      </w:r>
    </w:p>
    <w:p w:rsidR="0062785E" w:rsidRPr="00286C89" w:rsidRDefault="0062785E" w:rsidP="0062785E">
      <w:pPr>
        <w:pStyle w:val="ListParagraph"/>
        <w:numPr>
          <w:ilvl w:val="0"/>
          <w:numId w:val="18"/>
        </w:numPr>
        <w:jc w:val="both"/>
        <w:rPr>
          <w:rFonts w:ascii="Sylfaen" w:hAnsi="Sylfaen"/>
          <w:sz w:val="24"/>
          <w:szCs w:val="24"/>
          <w:lang w:val="ka-GE"/>
        </w:rPr>
      </w:pPr>
      <w:r w:rsidRPr="00286C89">
        <w:rPr>
          <w:rFonts w:ascii="Sylfaen" w:hAnsi="Sylfaen"/>
          <w:sz w:val="24"/>
          <w:szCs w:val="24"/>
          <w:lang w:val="ka-GE"/>
        </w:rPr>
        <w:t>სამართალდამცავი სამსახურების ოპერატიული და სპეციალური საგამოძიებო შესაძლებლობის მაღალი დონის უზრუნველყოფა და მისი თანმიმდევრული და ეფექტიანი გამოყენება  ტრანს</w:t>
      </w:r>
      <w:r w:rsidR="008840AA">
        <w:rPr>
          <w:rFonts w:ascii="Sylfaen" w:hAnsi="Sylfaen"/>
          <w:sz w:val="24"/>
          <w:szCs w:val="24"/>
          <w:lang w:val="ka-GE"/>
        </w:rPr>
        <w:t>-</w:t>
      </w:r>
      <w:r w:rsidRPr="00286C89">
        <w:rPr>
          <w:rFonts w:ascii="Sylfaen" w:hAnsi="Sylfaen"/>
          <w:sz w:val="24"/>
          <w:szCs w:val="24"/>
          <w:lang w:val="ka-GE"/>
        </w:rPr>
        <w:t>სასაზღვრო დანაშაულთან საბრძოლველად;</w:t>
      </w:r>
    </w:p>
    <w:p w:rsidR="0062785E" w:rsidRPr="00286C89" w:rsidRDefault="0062785E" w:rsidP="0062785E">
      <w:pPr>
        <w:pStyle w:val="ListParagraph"/>
        <w:numPr>
          <w:ilvl w:val="0"/>
          <w:numId w:val="18"/>
        </w:numPr>
        <w:jc w:val="both"/>
        <w:rPr>
          <w:rFonts w:ascii="Sylfaen" w:hAnsi="Sylfaen"/>
          <w:sz w:val="24"/>
          <w:szCs w:val="24"/>
          <w:lang w:val="ka-GE"/>
        </w:rPr>
      </w:pPr>
      <w:r w:rsidRPr="00286C89">
        <w:rPr>
          <w:rFonts w:ascii="Sylfaen" w:hAnsi="Sylfaen"/>
          <w:sz w:val="24"/>
          <w:szCs w:val="24"/>
          <w:lang w:val="ka-GE"/>
        </w:rPr>
        <w:t xml:space="preserve">სამართალდამცავ სფეროში თანამშრომლობის </w:t>
      </w:r>
      <w:r w:rsidR="00C22B62">
        <w:rPr>
          <w:rFonts w:ascii="Sylfaen" w:hAnsi="Sylfaen"/>
          <w:sz w:val="24"/>
          <w:szCs w:val="24"/>
          <w:lang w:val="ka-GE"/>
        </w:rPr>
        <w:t>ეფექტიანობის</w:t>
      </w:r>
      <w:r w:rsidRPr="00286C89">
        <w:rPr>
          <w:rFonts w:ascii="Sylfaen" w:hAnsi="Sylfaen"/>
          <w:sz w:val="24"/>
          <w:szCs w:val="24"/>
          <w:lang w:val="ka-GE"/>
        </w:rPr>
        <w:t xml:space="preserve"> მაღალი დონის უზრუნველყოფა შესაბამის ეროვნულ </w:t>
      </w:r>
      <w:r w:rsidR="000F6A6B">
        <w:rPr>
          <w:rFonts w:ascii="Sylfaen" w:hAnsi="Sylfaen"/>
          <w:sz w:val="24"/>
          <w:szCs w:val="24"/>
          <w:lang w:val="ka-GE"/>
        </w:rPr>
        <w:t xml:space="preserve">უწყებებს </w:t>
      </w:r>
      <w:r w:rsidRPr="00286C89">
        <w:rPr>
          <w:rFonts w:ascii="Sylfaen" w:hAnsi="Sylfaen"/>
          <w:sz w:val="24"/>
          <w:szCs w:val="24"/>
          <w:lang w:val="ka-GE"/>
        </w:rPr>
        <w:t>შორის - განსაკუთრებით საზღვრის დაცვის, პოლიციის და საბაჟო სამსახურებში, ასევე სასამართლო ორგანოებში;</w:t>
      </w:r>
    </w:p>
    <w:p w:rsidR="0062785E" w:rsidRPr="00286C89" w:rsidRDefault="0062785E" w:rsidP="0062785E">
      <w:pPr>
        <w:pStyle w:val="ListParagraph"/>
        <w:numPr>
          <w:ilvl w:val="0"/>
          <w:numId w:val="18"/>
        </w:numPr>
        <w:jc w:val="both"/>
        <w:rPr>
          <w:rFonts w:ascii="Sylfaen" w:hAnsi="Sylfaen"/>
          <w:sz w:val="24"/>
          <w:szCs w:val="24"/>
          <w:lang w:val="ka-GE"/>
        </w:rPr>
      </w:pPr>
      <w:r w:rsidRPr="00286C89">
        <w:rPr>
          <w:rFonts w:ascii="Sylfaen" w:hAnsi="Sylfaen"/>
          <w:sz w:val="24"/>
          <w:szCs w:val="24"/>
          <w:lang w:val="ka-GE"/>
        </w:rPr>
        <w:t>სამართალდამცავ სფეროში ორმხრივი და მრავალმხრივი ოპერატიული თანამშრომლობის შეთანხმებების და სამუშაო მოქმედებების გაძლიერება, კერძოდ</w:t>
      </w:r>
      <w:r w:rsidR="00C22B62">
        <w:rPr>
          <w:rFonts w:ascii="Sylfaen" w:hAnsi="Sylfaen"/>
          <w:sz w:val="24"/>
          <w:szCs w:val="24"/>
          <w:lang w:val="ka-GE"/>
        </w:rPr>
        <w:t>,</w:t>
      </w:r>
      <w:r w:rsidRPr="00286C89">
        <w:rPr>
          <w:rFonts w:ascii="Sylfaen" w:hAnsi="Sylfaen"/>
          <w:sz w:val="24"/>
          <w:szCs w:val="24"/>
          <w:lang w:val="ka-GE"/>
        </w:rPr>
        <w:t xml:space="preserve"> ინტერპოლთან.სათანადო ინფორმაციის დროულად გაზიარება და </w:t>
      </w:r>
      <w:r w:rsidRPr="00286C89">
        <w:rPr>
          <w:rFonts w:ascii="Sylfaen" w:hAnsi="Sylfaen"/>
          <w:sz w:val="24"/>
          <w:szCs w:val="24"/>
          <w:lang w:val="ka-GE"/>
        </w:rPr>
        <w:lastRenderedPageBreak/>
        <w:t xml:space="preserve">ევროკავშირის წევრი სახელმწიფოებისა და მესამე ქვეყნების კომპეტენტურ სამართალდამცავ ორგანოებთან ერთად ერთობლივი მოქმედებებისა და გამოძიების წარმოება მონაცემთა დაცვის მოთხოვნების შესაბამისად </w:t>
      </w:r>
      <w:r w:rsidR="00917E62">
        <w:rPr>
          <w:rFonts w:ascii="Sylfaen" w:hAnsi="Sylfaen"/>
          <w:sz w:val="24"/>
          <w:szCs w:val="24"/>
          <w:lang w:val="ka-GE"/>
        </w:rPr>
        <w:t xml:space="preserve">და </w:t>
      </w:r>
      <w:r w:rsidRPr="00286C89">
        <w:rPr>
          <w:rFonts w:ascii="Sylfaen" w:hAnsi="Sylfaen"/>
          <w:sz w:val="24"/>
          <w:szCs w:val="24"/>
          <w:lang w:val="ka-GE"/>
        </w:rPr>
        <w:t>სათანადო არხების მეშვეობით;</w:t>
      </w:r>
    </w:p>
    <w:p w:rsidR="0062785E" w:rsidRPr="00286C89" w:rsidRDefault="0062785E" w:rsidP="0062785E">
      <w:pPr>
        <w:pStyle w:val="ListParagraph"/>
        <w:numPr>
          <w:ilvl w:val="0"/>
          <w:numId w:val="18"/>
        </w:numPr>
        <w:jc w:val="both"/>
        <w:rPr>
          <w:rFonts w:ascii="Sylfaen" w:hAnsi="Sylfaen"/>
          <w:sz w:val="24"/>
          <w:szCs w:val="24"/>
          <w:lang w:val="ka-GE"/>
        </w:rPr>
      </w:pPr>
      <w:r w:rsidRPr="00286C89">
        <w:rPr>
          <w:rFonts w:ascii="Sylfaen" w:hAnsi="Sylfaen"/>
          <w:sz w:val="24"/>
          <w:szCs w:val="24"/>
          <w:lang w:val="tr-TR"/>
        </w:rPr>
        <w:t>EUROPOL-</w:t>
      </w:r>
      <w:r w:rsidRPr="00286C89">
        <w:rPr>
          <w:rFonts w:ascii="Sylfaen" w:hAnsi="Sylfaen"/>
          <w:sz w:val="24"/>
          <w:szCs w:val="24"/>
          <w:lang w:val="ka-GE"/>
        </w:rPr>
        <w:t xml:space="preserve">თან ოპერატიული თანამშრომლობის შესახებ შეთანხმების </w:t>
      </w:r>
      <w:r w:rsidR="000F6A6B">
        <w:rPr>
          <w:rFonts w:ascii="Sylfaen" w:hAnsi="Sylfaen"/>
          <w:sz w:val="24"/>
          <w:szCs w:val="24"/>
          <w:lang w:val="ka-GE"/>
        </w:rPr>
        <w:t>ხელმოწერა</w:t>
      </w:r>
      <w:r w:rsidRPr="00286C89">
        <w:rPr>
          <w:rFonts w:ascii="Sylfaen" w:hAnsi="Sylfaen"/>
          <w:sz w:val="24"/>
          <w:szCs w:val="24"/>
          <w:lang w:val="ka-GE"/>
        </w:rPr>
        <w:t xml:space="preserve"> მონაცემთა დაცვის სათანადო დონის უზრუნველსაყოფად;</w:t>
      </w:r>
    </w:p>
    <w:p w:rsidR="002714A5" w:rsidRPr="00286C89" w:rsidRDefault="002714A5" w:rsidP="0062785E">
      <w:pPr>
        <w:jc w:val="both"/>
        <w:rPr>
          <w:rFonts w:ascii="Sylfaen" w:hAnsi="Sylfaen"/>
          <w:sz w:val="24"/>
          <w:szCs w:val="24"/>
        </w:rPr>
      </w:pPr>
    </w:p>
    <w:p w:rsidR="00F13A41" w:rsidRPr="00286C89" w:rsidRDefault="00F13A41" w:rsidP="00F13A41">
      <w:pPr>
        <w:jc w:val="both"/>
        <w:outlineLvl w:val="0"/>
        <w:rPr>
          <w:rFonts w:ascii="Sylfaen" w:hAnsi="Sylfaen" w:cstheme="minorHAnsi"/>
          <w:b/>
          <w:sz w:val="24"/>
          <w:szCs w:val="24"/>
          <w:lang w:val="ka-GE"/>
        </w:rPr>
      </w:pPr>
      <w:r w:rsidRPr="00286C89">
        <w:rPr>
          <w:rFonts w:ascii="Sylfaen" w:hAnsi="Sylfaen" w:cstheme="minorHAnsi"/>
          <w:b/>
          <w:sz w:val="24"/>
          <w:szCs w:val="24"/>
        </w:rPr>
        <w:t>2.3.4.</w:t>
      </w:r>
      <w:r w:rsidRPr="00286C89">
        <w:rPr>
          <w:rFonts w:ascii="Sylfaen" w:hAnsi="Sylfaen" w:cstheme="minorHAnsi"/>
          <w:b/>
          <w:sz w:val="24"/>
          <w:szCs w:val="24"/>
        </w:rPr>
        <w:tab/>
      </w:r>
      <w:proofErr w:type="gramStart"/>
      <w:r w:rsidRPr="00286C89">
        <w:rPr>
          <w:rFonts w:ascii="Sylfaen" w:hAnsi="Sylfaen" w:cstheme="minorHAnsi"/>
          <w:b/>
          <w:sz w:val="24"/>
          <w:szCs w:val="24"/>
          <w:lang w:val="ka-GE"/>
        </w:rPr>
        <w:t>პერსონალურ</w:t>
      </w:r>
      <w:proofErr w:type="gramEnd"/>
      <w:r w:rsidRPr="00286C89">
        <w:rPr>
          <w:rFonts w:ascii="Sylfaen" w:hAnsi="Sylfaen" w:cstheme="minorHAnsi"/>
          <w:b/>
          <w:sz w:val="24"/>
          <w:szCs w:val="24"/>
          <w:lang w:val="ka-GE"/>
        </w:rPr>
        <w:t xml:space="preserve"> მონაცემთა დაცვა</w:t>
      </w:r>
    </w:p>
    <w:p w:rsidR="00F13A41" w:rsidRPr="00286C89" w:rsidRDefault="00F13A41" w:rsidP="00C66100">
      <w:pPr>
        <w:jc w:val="both"/>
        <w:rPr>
          <w:rFonts w:ascii="Sylfaen" w:hAnsi="Sylfaen"/>
          <w:i/>
          <w:sz w:val="24"/>
          <w:szCs w:val="24"/>
        </w:rPr>
      </w:pPr>
      <w:r w:rsidRPr="00286C89">
        <w:rPr>
          <w:rFonts w:ascii="Sylfaen" w:hAnsi="Sylfaen"/>
          <w:i/>
          <w:sz w:val="24"/>
          <w:szCs w:val="24"/>
          <w:lang w:val="ka-GE"/>
        </w:rPr>
        <w:t>I ფაზა</w:t>
      </w:r>
      <w:r w:rsidR="00C66100" w:rsidRPr="00286C89">
        <w:rPr>
          <w:rFonts w:ascii="Sylfaen" w:hAnsi="Sylfaen"/>
          <w:i/>
          <w:sz w:val="24"/>
          <w:szCs w:val="24"/>
          <w:lang w:val="ka-GE"/>
        </w:rPr>
        <w:t>(საკანონმდებლო და პოლიტიკური სტრუქტურა/ ჩარჩო):</w:t>
      </w:r>
    </w:p>
    <w:p w:rsidR="00F13A41" w:rsidRPr="00286C89" w:rsidRDefault="00F13A41" w:rsidP="00F13A41">
      <w:pPr>
        <w:pStyle w:val="ListParagraph"/>
        <w:numPr>
          <w:ilvl w:val="0"/>
          <w:numId w:val="7"/>
        </w:numPr>
        <w:jc w:val="both"/>
        <w:rPr>
          <w:rFonts w:ascii="Sylfaen" w:hAnsi="Sylfaen"/>
          <w:sz w:val="24"/>
          <w:szCs w:val="24"/>
          <w:lang w:val="ka-GE"/>
        </w:rPr>
      </w:pPr>
      <w:r w:rsidRPr="00286C89">
        <w:rPr>
          <w:rFonts w:ascii="Sylfaen" w:hAnsi="Sylfaen" w:cs="Sylfaen"/>
          <w:sz w:val="24"/>
          <w:szCs w:val="24"/>
          <w:lang w:val="ka-GE"/>
        </w:rPr>
        <w:t>პერსონალურ</w:t>
      </w:r>
      <w:r w:rsidRPr="00286C89">
        <w:rPr>
          <w:rFonts w:ascii="Sylfaen" w:hAnsi="Sylfaen"/>
          <w:sz w:val="24"/>
          <w:szCs w:val="24"/>
          <w:lang w:val="ka-GE"/>
        </w:rPr>
        <w:t xml:space="preserve"> მონაცემთა დაცვის საკითხებზე ინსტიტუციონალური და სამართლებრივი ჩარჩოს კონსოლიდაცია ევროკავშირის და საერთაშორისო სტანდარტების მიხედვით, მათ შორის, პროცედურების, ფუნქციებისა და პასუხისმგებლობების მარეგულირებელი კანონქვემდებარე აქტების, ინსტრუქციებისა და დირექტივების მიღება;</w:t>
      </w:r>
    </w:p>
    <w:p w:rsidR="00F13A41" w:rsidRPr="00286C89" w:rsidRDefault="00F13A41" w:rsidP="00F13A41">
      <w:pPr>
        <w:pStyle w:val="ListParagraph"/>
        <w:numPr>
          <w:ilvl w:val="0"/>
          <w:numId w:val="7"/>
        </w:numPr>
        <w:jc w:val="both"/>
        <w:rPr>
          <w:rFonts w:ascii="Sylfaen" w:hAnsi="Sylfaen"/>
          <w:sz w:val="24"/>
          <w:szCs w:val="24"/>
          <w:lang w:val="ka-GE"/>
        </w:rPr>
      </w:pPr>
      <w:r w:rsidRPr="00286C89">
        <w:rPr>
          <w:rFonts w:ascii="Sylfaen" w:hAnsi="Sylfaen" w:cs="Sylfaen"/>
          <w:sz w:val="24"/>
          <w:szCs w:val="24"/>
          <w:lang w:val="ka-GE"/>
        </w:rPr>
        <w:t>შესაბამისი</w:t>
      </w:r>
      <w:r w:rsidRPr="00286C89">
        <w:rPr>
          <w:rFonts w:ascii="Sylfaen" w:hAnsi="Sylfaen"/>
          <w:sz w:val="24"/>
          <w:szCs w:val="24"/>
          <w:lang w:val="ka-GE"/>
        </w:rPr>
        <w:t xml:space="preserve"> საერთაშორისო კონვენციების, ოქმების და რეკომენდაციების ხელმოწერა, რატიფიკაცია და მათი ეროვნულ კანონმდებლობაში ასახვა,  მათ შორის: </w:t>
      </w:r>
      <w:r w:rsidRPr="00286C89">
        <w:rPr>
          <w:rFonts w:ascii="Sylfaen" w:hAnsi="Sylfaen"/>
          <w:i/>
          <w:sz w:val="24"/>
          <w:szCs w:val="24"/>
          <w:lang w:val="ka-GE"/>
        </w:rPr>
        <w:t xml:space="preserve"> პერსონალური მონაცემების ავტომატური დამუშავებისას ფიზიკური პირების დაცვის შესახებ ევროპის საბჭოს  კონვენციის (108) 2001 წლის დამატებითი ოქმი, საზედამხედველო ორგანოებსა და ტრანს-სასაზღვრო მონაცემთა ნაკადებთან დაკავშირებით;  ევროპის საბჭოს მინისტრთა კომიტეტის რეკომენდაცია </w:t>
      </w:r>
      <w:r w:rsidRPr="00286C89">
        <w:rPr>
          <w:rFonts w:ascii="Sylfaen" w:hAnsi="Sylfaen"/>
          <w:i/>
          <w:sz w:val="24"/>
          <w:szCs w:val="24"/>
          <w:lang w:val="tr-TR"/>
        </w:rPr>
        <w:t xml:space="preserve">No. R (87) 15 </w:t>
      </w:r>
      <w:r w:rsidRPr="00286C89">
        <w:rPr>
          <w:rFonts w:ascii="Sylfaen" w:hAnsi="Sylfaen"/>
          <w:i/>
          <w:sz w:val="24"/>
          <w:szCs w:val="24"/>
          <w:lang w:val="ka-GE"/>
        </w:rPr>
        <w:t>პოლიციის სექტორში პერსონალურ მონაცემთა გამოყენების შესახებ;</w:t>
      </w:r>
    </w:p>
    <w:p w:rsidR="00F13A41" w:rsidRPr="00286C89" w:rsidRDefault="00F13A41" w:rsidP="00F13A41">
      <w:pPr>
        <w:pStyle w:val="ListParagraph"/>
        <w:numPr>
          <w:ilvl w:val="0"/>
          <w:numId w:val="7"/>
        </w:numPr>
        <w:jc w:val="both"/>
        <w:rPr>
          <w:rFonts w:ascii="Sylfaen" w:hAnsi="Sylfaen"/>
          <w:i/>
          <w:sz w:val="24"/>
          <w:szCs w:val="24"/>
          <w:lang w:val="ka-GE"/>
        </w:rPr>
      </w:pPr>
      <w:r w:rsidRPr="00286C89">
        <w:rPr>
          <w:rFonts w:ascii="Sylfaen" w:hAnsi="Sylfaen" w:cs="Sylfaen"/>
          <w:sz w:val="24"/>
          <w:szCs w:val="24"/>
          <w:lang w:val="ka-GE"/>
        </w:rPr>
        <w:t>მონაცემთა</w:t>
      </w:r>
      <w:r w:rsidRPr="00286C89">
        <w:rPr>
          <w:rFonts w:ascii="Sylfaen" w:hAnsi="Sylfaen"/>
          <w:sz w:val="24"/>
          <w:szCs w:val="24"/>
          <w:lang w:val="ka-GE"/>
        </w:rPr>
        <w:t xml:space="preserve"> დაცვის დამოუკიდებელი საზედამხედველო ორგანოს ჩამოყალიბება სათანადო უფლებამოსილებითა და ვალდებულებებით;</w:t>
      </w:r>
    </w:p>
    <w:p w:rsidR="004D501F" w:rsidRPr="00286C89" w:rsidRDefault="001435B0" w:rsidP="004D501F">
      <w:pPr>
        <w:jc w:val="both"/>
        <w:rPr>
          <w:rFonts w:ascii="Sylfaen" w:hAnsi="Sylfaen"/>
          <w:i/>
          <w:sz w:val="24"/>
          <w:szCs w:val="24"/>
        </w:rPr>
      </w:pPr>
      <w:r w:rsidRPr="00286C89">
        <w:rPr>
          <w:rFonts w:ascii="Sylfaen" w:hAnsi="Sylfaen"/>
          <w:i/>
          <w:sz w:val="24"/>
          <w:szCs w:val="24"/>
        </w:rPr>
        <w:t xml:space="preserve">II </w:t>
      </w:r>
      <w:r w:rsidR="004D501F" w:rsidRPr="00286C89">
        <w:rPr>
          <w:rFonts w:ascii="Sylfaen" w:hAnsi="Sylfaen"/>
          <w:i/>
          <w:sz w:val="24"/>
          <w:szCs w:val="24"/>
          <w:lang w:val="ka-GE"/>
        </w:rPr>
        <w:t>ფაზა (</w:t>
      </w:r>
      <w:r w:rsidR="00AD68E1">
        <w:rPr>
          <w:rFonts w:ascii="Sylfaen" w:hAnsi="Sylfaen"/>
          <w:i/>
          <w:sz w:val="24"/>
          <w:szCs w:val="24"/>
          <w:lang w:val="ka-GE"/>
        </w:rPr>
        <w:t>ეფექტიანი</w:t>
      </w:r>
      <w:r w:rsidR="004D501F" w:rsidRPr="00286C89">
        <w:rPr>
          <w:rFonts w:ascii="Sylfaen" w:hAnsi="Sylfaen"/>
          <w:i/>
          <w:sz w:val="24"/>
          <w:szCs w:val="24"/>
          <w:lang w:val="ka-GE"/>
        </w:rPr>
        <w:t xml:space="preserve"> იმპლემენტაციის ნიშნულები)</w:t>
      </w:r>
      <w:r w:rsidR="00C41CCD" w:rsidRPr="00286C89">
        <w:rPr>
          <w:rFonts w:ascii="Sylfaen" w:hAnsi="Sylfaen"/>
          <w:i/>
          <w:sz w:val="24"/>
          <w:szCs w:val="24"/>
        </w:rPr>
        <w:t>:</w:t>
      </w:r>
    </w:p>
    <w:p w:rsidR="004D501F" w:rsidRPr="00286C89" w:rsidRDefault="004D501F" w:rsidP="004D501F">
      <w:pPr>
        <w:pStyle w:val="ListParagraph"/>
        <w:numPr>
          <w:ilvl w:val="0"/>
          <w:numId w:val="19"/>
        </w:numPr>
        <w:jc w:val="both"/>
        <w:rPr>
          <w:rFonts w:ascii="Sylfaen" w:hAnsi="Sylfaen"/>
          <w:sz w:val="24"/>
          <w:szCs w:val="24"/>
          <w:lang w:val="ka-GE"/>
        </w:rPr>
      </w:pPr>
      <w:r w:rsidRPr="00286C89">
        <w:rPr>
          <w:rFonts w:ascii="Sylfaen" w:hAnsi="Sylfaen"/>
          <w:sz w:val="24"/>
          <w:szCs w:val="24"/>
          <w:lang w:val="ka-GE"/>
        </w:rPr>
        <w:t>პირად მონაცემთა დაცვის საკითხებზე კანონმდებლობის იმპლემენტაცია კერძო და საჯარო სექტორებში;</w:t>
      </w:r>
    </w:p>
    <w:p w:rsidR="004D501F" w:rsidRPr="00286C89" w:rsidRDefault="004D501F" w:rsidP="004D501F">
      <w:pPr>
        <w:pStyle w:val="ListParagraph"/>
        <w:numPr>
          <w:ilvl w:val="0"/>
          <w:numId w:val="19"/>
        </w:numPr>
        <w:jc w:val="both"/>
        <w:rPr>
          <w:rFonts w:ascii="Sylfaen" w:hAnsi="Sylfaen"/>
          <w:sz w:val="24"/>
          <w:szCs w:val="24"/>
          <w:lang w:val="ka-GE"/>
        </w:rPr>
      </w:pPr>
      <w:r w:rsidRPr="00286C89">
        <w:rPr>
          <w:rFonts w:ascii="Sylfaen" w:hAnsi="Sylfaen"/>
          <w:sz w:val="24"/>
          <w:szCs w:val="24"/>
          <w:lang w:val="ka-GE"/>
        </w:rPr>
        <w:t xml:space="preserve">მონაცემთა დაცვის დამოუკიდებელი საზედამხედველო ორგანოს </w:t>
      </w:r>
      <w:r w:rsidR="008C409C">
        <w:rPr>
          <w:rFonts w:ascii="Sylfaen" w:hAnsi="Sylfaen"/>
          <w:sz w:val="24"/>
          <w:szCs w:val="24"/>
          <w:lang w:val="ka-GE"/>
        </w:rPr>
        <w:t>ეფექტიანი</w:t>
      </w:r>
      <w:r w:rsidRPr="00286C89">
        <w:rPr>
          <w:rFonts w:ascii="Sylfaen" w:hAnsi="Sylfaen"/>
          <w:sz w:val="24"/>
          <w:szCs w:val="24"/>
          <w:lang w:val="ka-GE"/>
        </w:rPr>
        <w:t xml:space="preserve"> ფუნქციონირების უზრუნველყოფა საჯარო და კერძო სექტორებში, ასევე, საჭირო ფინანსური და ადამიანური რესურსების გამოყოფა;</w:t>
      </w:r>
    </w:p>
    <w:p w:rsidR="004D501F" w:rsidRPr="00286C89" w:rsidRDefault="004D501F" w:rsidP="004D501F">
      <w:pPr>
        <w:pStyle w:val="ListParagraph"/>
        <w:numPr>
          <w:ilvl w:val="0"/>
          <w:numId w:val="19"/>
        </w:numPr>
        <w:jc w:val="both"/>
        <w:rPr>
          <w:rFonts w:ascii="Sylfaen" w:hAnsi="Sylfaen"/>
          <w:sz w:val="24"/>
          <w:szCs w:val="24"/>
          <w:lang w:val="ka-GE"/>
        </w:rPr>
      </w:pPr>
      <w:r w:rsidRPr="00286C89">
        <w:rPr>
          <w:rFonts w:ascii="Sylfaen" w:hAnsi="Sylfaen"/>
          <w:sz w:val="24"/>
          <w:szCs w:val="24"/>
          <w:lang w:val="ka-GE"/>
        </w:rPr>
        <w:t xml:space="preserve">სასწავლო პროგრამების (მათ შორის ანტი-კორუფციული) განხორციელება და მონაცემთა დაცვის შესახებ </w:t>
      </w:r>
      <w:r w:rsidR="000F6A6B">
        <w:rPr>
          <w:rFonts w:ascii="Sylfaen" w:hAnsi="Sylfaen"/>
          <w:sz w:val="24"/>
          <w:szCs w:val="24"/>
          <w:lang w:val="ka-GE"/>
        </w:rPr>
        <w:t>ინფორმირებულობის</w:t>
      </w:r>
      <w:r w:rsidRPr="00286C89">
        <w:rPr>
          <w:rFonts w:ascii="Sylfaen" w:hAnsi="Sylfaen"/>
          <w:sz w:val="24"/>
          <w:szCs w:val="24"/>
          <w:lang w:val="ka-GE"/>
        </w:rPr>
        <w:t xml:space="preserve"> ამაღლება, მათ შორის, </w:t>
      </w:r>
      <w:r w:rsidR="005C5AB8">
        <w:rPr>
          <w:rFonts w:ascii="Sylfaen" w:hAnsi="Sylfaen"/>
          <w:sz w:val="24"/>
          <w:szCs w:val="24"/>
          <w:lang w:val="ka-GE"/>
        </w:rPr>
        <w:lastRenderedPageBreak/>
        <w:t xml:space="preserve">შესაბამისი </w:t>
      </w:r>
      <w:r w:rsidRPr="00286C89">
        <w:rPr>
          <w:rFonts w:ascii="Sylfaen" w:hAnsi="Sylfaen"/>
          <w:sz w:val="24"/>
          <w:szCs w:val="24"/>
          <w:lang w:val="ka-GE"/>
        </w:rPr>
        <w:t xml:space="preserve"> ორგანოებისა და თანამდებობის პირთათვის ეთიკის კოდექს</w:t>
      </w:r>
      <w:r w:rsidR="005C5AB8">
        <w:rPr>
          <w:rFonts w:ascii="Sylfaen" w:hAnsi="Sylfaen"/>
          <w:sz w:val="24"/>
          <w:szCs w:val="24"/>
          <w:lang w:val="ka-GE"/>
        </w:rPr>
        <w:t>ები</w:t>
      </w:r>
      <w:r w:rsidRPr="00286C89">
        <w:rPr>
          <w:rFonts w:ascii="Sylfaen" w:hAnsi="Sylfaen"/>
          <w:sz w:val="24"/>
          <w:szCs w:val="24"/>
          <w:lang w:val="ka-GE"/>
        </w:rPr>
        <w:t>სა და სახელმძღვანელოების შემოღება</w:t>
      </w:r>
      <w:r w:rsidR="00E85F58" w:rsidRPr="00286C89">
        <w:rPr>
          <w:rFonts w:ascii="Sylfaen" w:hAnsi="Sylfaen"/>
          <w:sz w:val="24"/>
          <w:szCs w:val="24"/>
        </w:rPr>
        <w:t>.</w:t>
      </w:r>
    </w:p>
    <w:p w:rsidR="00D03750" w:rsidRDefault="00D03750" w:rsidP="00F13A41">
      <w:pPr>
        <w:jc w:val="both"/>
        <w:rPr>
          <w:rFonts w:ascii="Sylfaen" w:hAnsi="Sylfaen" w:cstheme="minorHAnsi"/>
          <w:b/>
          <w:sz w:val="24"/>
          <w:szCs w:val="24"/>
        </w:rPr>
      </w:pPr>
    </w:p>
    <w:p w:rsidR="00D03750" w:rsidRDefault="00D03750" w:rsidP="00F13A41">
      <w:pPr>
        <w:jc w:val="both"/>
        <w:rPr>
          <w:rFonts w:ascii="Sylfaen" w:hAnsi="Sylfaen" w:cstheme="minorHAnsi"/>
          <w:b/>
          <w:sz w:val="24"/>
          <w:szCs w:val="24"/>
        </w:rPr>
      </w:pPr>
    </w:p>
    <w:p w:rsidR="00D03750" w:rsidRDefault="00D03750" w:rsidP="00F13A41">
      <w:pPr>
        <w:jc w:val="both"/>
        <w:rPr>
          <w:rFonts w:ascii="Sylfaen" w:hAnsi="Sylfaen" w:cstheme="minorHAnsi"/>
          <w:b/>
          <w:sz w:val="24"/>
          <w:szCs w:val="24"/>
        </w:rPr>
      </w:pPr>
    </w:p>
    <w:p w:rsidR="00D03750" w:rsidRDefault="00D03750" w:rsidP="00F13A41">
      <w:pPr>
        <w:jc w:val="both"/>
        <w:rPr>
          <w:rFonts w:ascii="Sylfaen" w:hAnsi="Sylfaen" w:cstheme="minorHAnsi"/>
          <w:b/>
          <w:sz w:val="24"/>
          <w:szCs w:val="24"/>
        </w:rPr>
      </w:pPr>
    </w:p>
    <w:p w:rsidR="00F13A41" w:rsidRPr="00286C89" w:rsidRDefault="00F13A41" w:rsidP="00F13A41">
      <w:pPr>
        <w:jc w:val="both"/>
        <w:rPr>
          <w:rFonts w:ascii="Sylfaen" w:hAnsi="Sylfaen" w:cstheme="minorHAnsi"/>
          <w:b/>
          <w:sz w:val="24"/>
          <w:szCs w:val="24"/>
          <w:lang w:val="ka-GE"/>
        </w:rPr>
      </w:pPr>
      <w:r w:rsidRPr="00286C89">
        <w:rPr>
          <w:rFonts w:ascii="Sylfaen" w:hAnsi="Sylfaen" w:cstheme="minorHAnsi"/>
          <w:b/>
          <w:sz w:val="24"/>
          <w:szCs w:val="24"/>
        </w:rPr>
        <w:t xml:space="preserve">2.4. </w:t>
      </w:r>
      <w:proofErr w:type="gramStart"/>
      <w:r w:rsidRPr="00286C89">
        <w:rPr>
          <w:rFonts w:ascii="Sylfaen" w:hAnsi="Sylfaen" w:cstheme="minorHAnsi"/>
          <w:b/>
          <w:sz w:val="24"/>
          <w:szCs w:val="24"/>
          <w:lang w:val="ka-GE"/>
        </w:rPr>
        <w:t>ბლოკი</w:t>
      </w:r>
      <w:proofErr w:type="gramEnd"/>
      <w:r w:rsidRPr="00286C89">
        <w:rPr>
          <w:rFonts w:ascii="Sylfaen" w:hAnsi="Sylfaen" w:cstheme="minorHAnsi"/>
          <w:b/>
          <w:sz w:val="24"/>
          <w:szCs w:val="24"/>
        </w:rPr>
        <w:t xml:space="preserve"> 4: </w:t>
      </w:r>
      <w:r w:rsidRPr="00286C89">
        <w:rPr>
          <w:rFonts w:ascii="Sylfaen" w:hAnsi="Sylfaen" w:cstheme="minorHAnsi"/>
          <w:b/>
          <w:sz w:val="24"/>
          <w:szCs w:val="24"/>
          <w:lang w:val="ka-GE"/>
        </w:rPr>
        <w:t>საგარეო ურთიერთობები და ადამიანის ძირითადი უფლებები</w:t>
      </w:r>
    </w:p>
    <w:p w:rsidR="00F13A41" w:rsidRPr="00286C89" w:rsidRDefault="00F13A41" w:rsidP="00F13A41">
      <w:pPr>
        <w:jc w:val="both"/>
        <w:rPr>
          <w:rFonts w:ascii="Sylfaen" w:hAnsi="Sylfaen" w:cstheme="minorHAnsi"/>
          <w:b/>
          <w:sz w:val="24"/>
          <w:szCs w:val="24"/>
          <w:lang w:val="ka-GE"/>
        </w:rPr>
      </w:pPr>
      <w:r w:rsidRPr="00286C89">
        <w:rPr>
          <w:rFonts w:ascii="Sylfaen" w:hAnsi="Sylfaen" w:cstheme="minorHAnsi"/>
          <w:b/>
          <w:sz w:val="24"/>
          <w:szCs w:val="24"/>
        </w:rPr>
        <w:t>2.4.1.</w:t>
      </w:r>
      <w:r w:rsidRPr="00286C89">
        <w:rPr>
          <w:rFonts w:ascii="Sylfaen" w:hAnsi="Sylfaen" w:cstheme="minorHAnsi"/>
          <w:b/>
          <w:sz w:val="24"/>
          <w:szCs w:val="24"/>
        </w:rPr>
        <w:tab/>
      </w:r>
      <w:proofErr w:type="gramStart"/>
      <w:r w:rsidRPr="00286C89">
        <w:rPr>
          <w:rFonts w:ascii="Sylfaen" w:hAnsi="Sylfaen" w:cstheme="minorHAnsi"/>
          <w:b/>
          <w:sz w:val="24"/>
          <w:szCs w:val="24"/>
          <w:lang w:val="ka-GE"/>
        </w:rPr>
        <w:t>საქართველოს</w:t>
      </w:r>
      <w:proofErr w:type="gramEnd"/>
      <w:r w:rsidRPr="00286C89">
        <w:rPr>
          <w:rFonts w:ascii="Sylfaen" w:hAnsi="Sylfaen" w:cstheme="minorHAnsi"/>
          <w:b/>
          <w:sz w:val="24"/>
          <w:szCs w:val="24"/>
          <w:lang w:val="ka-GE"/>
        </w:rPr>
        <w:t xml:space="preserve"> შიგნით</w:t>
      </w:r>
      <w:r w:rsidR="00EC61FB">
        <w:rPr>
          <w:rFonts w:ascii="Sylfaen" w:hAnsi="Sylfaen" w:cstheme="minorHAnsi"/>
          <w:b/>
          <w:sz w:val="24"/>
          <w:szCs w:val="24"/>
        </w:rPr>
        <w:t>/</w:t>
      </w:r>
      <w:r w:rsidR="00EC61FB">
        <w:rPr>
          <w:rFonts w:ascii="Sylfaen" w:hAnsi="Sylfaen" w:cstheme="minorHAnsi"/>
          <w:b/>
          <w:sz w:val="24"/>
          <w:szCs w:val="24"/>
          <w:lang w:val="ka-GE"/>
        </w:rPr>
        <w:t>ფარგლებში</w:t>
      </w:r>
      <w:r w:rsidRPr="00286C89">
        <w:rPr>
          <w:rFonts w:ascii="Sylfaen" w:hAnsi="Sylfaen" w:cstheme="minorHAnsi"/>
          <w:b/>
          <w:sz w:val="24"/>
          <w:szCs w:val="24"/>
          <w:lang w:val="ka-GE"/>
        </w:rPr>
        <w:t xml:space="preserve"> გადაადგილების თავისუფლება</w:t>
      </w:r>
    </w:p>
    <w:p w:rsidR="00F13A41" w:rsidRPr="00286C89" w:rsidRDefault="00F13A41" w:rsidP="001F0FA1">
      <w:pPr>
        <w:jc w:val="both"/>
        <w:rPr>
          <w:rFonts w:ascii="Sylfaen" w:hAnsi="Sylfaen"/>
          <w:i/>
          <w:sz w:val="24"/>
          <w:szCs w:val="24"/>
        </w:rPr>
      </w:pPr>
      <w:r w:rsidRPr="00286C89">
        <w:rPr>
          <w:rFonts w:ascii="Sylfaen" w:hAnsi="Sylfaen"/>
          <w:i/>
          <w:sz w:val="24"/>
          <w:szCs w:val="24"/>
          <w:lang w:val="ka-GE"/>
        </w:rPr>
        <w:t>I ფაზა</w:t>
      </w:r>
      <w:r w:rsidR="00446CFC" w:rsidRPr="00286C89">
        <w:rPr>
          <w:rFonts w:ascii="Sylfaen" w:hAnsi="Sylfaen"/>
          <w:i/>
          <w:sz w:val="24"/>
          <w:szCs w:val="24"/>
          <w:lang w:val="ka-GE"/>
        </w:rPr>
        <w:t>(საკანონმდებლო და პოლიტიკური სტრუქტურა/ ჩარჩო):</w:t>
      </w:r>
    </w:p>
    <w:p w:rsidR="00F13A41" w:rsidRPr="00286C89" w:rsidRDefault="00F13A41" w:rsidP="00F13A41">
      <w:pPr>
        <w:pStyle w:val="ListParagraph"/>
        <w:numPr>
          <w:ilvl w:val="0"/>
          <w:numId w:val="8"/>
        </w:numPr>
        <w:jc w:val="both"/>
        <w:rPr>
          <w:rFonts w:ascii="Sylfaen" w:hAnsi="Sylfaen" w:cstheme="minorHAnsi"/>
          <w:sz w:val="24"/>
          <w:szCs w:val="24"/>
          <w:lang w:val="ka-GE"/>
        </w:rPr>
      </w:pPr>
      <w:r w:rsidRPr="00286C89">
        <w:rPr>
          <w:rFonts w:ascii="Sylfaen" w:hAnsi="Sylfaen" w:cstheme="minorHAnsi"/>
          <w:sz w:val="24"/>
          <w:szCs w:val="24"/>
          <w:lang w:val="ka-GE"/>
        </w:rPr>
        <w:t>კანონიერად მყოფ უცხოელთა და მოქალაქეობის არმქონე პირთა რეგისტრაციის პროცედურებთან დაკავშირებით  სამართლებრივი და ინსტიტუციონალური ჩარჩოს კონსოლიდაცია უსამართლო შეზღუდვების თავიდან აცილების მიზნით</w:t>
      </w:r>
      <w:r w:rsidRPr="00286C89">
        <w:rPr>
          <w:rFonts w:ascii="Sylfaen" w:hAnsi="Sylfaen" w:cstheme="minorHAnsi"/>
          <w:sz w:val="24"/>
          <w:szCs w:val="24"/>
        </w:rPr>
        <w:t>.</w:t>
      </w:r>
    </w:p>
    <w:p w:rsidR="001F0FA1" w:rsidRPr="00286C89" w:rsidRDefault="001F0FA1" w:rsidP="001F0FA1">
      <w:pPr>
        <w:rPr>
          <w:rFonts w:ascii="Sylfaen" w:hAnsi="Sylfaen"/>
          <w:i/>
          <w:sz w:val="24"/>
          <w:szCs w:val="24"/>
          <w:lang w:val="ka-GE"/>
        </w:rPr>
      </w:pPr>
      <w:r w:rsidRPr="00286C89">
        <w:rPr>
          <w:rFonts w:ascii="Sylfaen" w:hAnsi="Sylfaen"/>
          <w:i/>
          <w:sz w:val="24"/>
          <w:szCs w:val="24"/>
        </w:rPr>
        <w:t xml:space="preserve">II </w:t>
      </w:r>
      <w:r w:rsidRPr="00286C89">
        <w:rPr>
          <w:rFonts w:ascii="Sylfaen" w:hAnsi="Sylfaen"/>
          <w:i/>
          <w:sz w:val="24"/>
          <w:szCs w:val="24"/>
          <w:lang w:val="ka-GE"/>
        </w:rPr>
        <w:t xml:space="preserve">ფაზა (ეფექტიანი </w:t>
      </w:r>
      <w:r w:rsidR="00F53410" w:rsidRPr="00286C89">
        <w:rPr>
          <w:rFonts w:ascii="Sylfaen" w:hAnsi="Sylfaen"/>
          <w:i/>
          <w:sz w:val="24"/>
          <w:szCs w:val="24"/>
          <w:lang w:val="ka-GE"/>
        </w:rPr>
        <w:t>იმპ</w:t>
      </w:r>
      <w:r w:rsidRPr="00286C89">
        <w:rPr>
          <w:rFonts w:ascii="Sylfaen" w:hAnsi="Sylfaen"/>
          <w:i/>
          <w:sz w:val="24"/>
          <w:szCs w:val="24"/>
          <w:lang w:val="ka-GE"/>
        </w:rPr>
        <w:t>ლ</w:t>
      </w:r>
      <w:r w:rsidR="00F53410" w:rsidRPr="00286C89">
        <w:rPr>
          <w:rFonts w:ascii="Sylfaen" w:hAnsi="Sylfaen"/>
          <w:i/>
          <w:sz w:val="24"/>
          <w:szCs w:val="24"/>
          <w:lang w:val="ka-GE"/>
        </w:rPr>
        <w:t>ე</w:t>
      </w:r>
      <w:r w:rsidRPr="00286C89">
        <w:rPr>
          <w:rFonts w:ascii="Sylfaen" w:hAnsi="Sylfaen"/>
          <w:i/>
          <w:sz w:val="24"/>
          <w:szCs w:val="24"/>
          <w:lang w:val="ka-GE"/>
        </w:rPr>
        <w:t>მენტაციის ნიშნულები):</w:t>
      </w:r>
    </w:p>
    <w:p w:rsidR="001F0FA1" w:rsidRPr="008D791A" w:rsidRDefault="001F0FA1" w:rsidP="001F0FA1">
      <w:pPr>
        <w:pStyle w:val="ListParagraph"/>
        <w:numPr>
          <w:ilvl w:val="0"/>
          <w:numId w:val="20"/>
        </w:numPr>
        <w:jc w:val="both"/>
        <w:rPr>
          <w:rFonts w:ascii="Sylfaen" w:hAnsi="Sylfaen"/>
          <w:sz w:val="24"/>
          <w:szCs w:val="24"/>
          <w:lang w:val="ka-GE"/>
        </w:rPr>
      </w:pPr>
      <w:r w:rsidRPr="00286C89">
        <w:rPr>
          <w:rFonts w:ascii="Sylfaen" w:hAnsi="Sylfaen"/>
          <w:sz w:val="24"/>
          <w:szCs w:val="24"/>
          <w:lang w:val="ka-GE"/>
        </w:rPr>
        <w:t xml:space="preserve">უზრუნველყოფა, რომ საქართველოს მოქალაქეების, ლეგალურად მცხოვრები უცხო ქვეყნის მოქალაქეებისა და მოქალაქეობის არმქონე პირების   საქართველოს ფარგლებში </w:t>
      </w:r>
      <w:r w:rsidR="00F57FD3" w:rsidRPr="00286C89">
        <w:rPr>
          <w:rFonts w:ascii="Sylfaen" w:hAnsi="Sylfaen"/>
          <w:sz w:val="24"/>
          <w:szCs w:val="24"/>
          <w:lang w:val="ka-GE"/>
        </w:rPr>
        <w:t>თავისუფალი</w:t>
      </w:r>
      <w:r w:rsidRPr="00286C89">
        <w:rPr>
          <w:rFonts w:ascii="Sylfaen" w:hAnsi="Sylfaen"/>
          <w:sz w:val="24"/>
          <w:szCs w:val="24"/>
          <w:lang w:val="ka-GE"/>
        </w:rPr>
        <w:t xml:space="preserve">გადაადგილებაარ იყოს </w:t>
      </w:r>
      <w:r w:rsidR="00F57FD3">
        <w:rPr>
          <w:rFonts w:ascii="Sylfaen" w:hAnsi="Sylfaen"/>
          <w:sz w:val="24"/>
          <w:szCs w:val="24"/>
          <w:lang w:val="ka-GE"/>
        </w:rPr>
        <w:t>არასამართლიანი</w:t>
      </w:r>
      <w:r w:rsidRPr="00286C89">
        <w:rPr>
          <w:rFonts w:ascii="Sylfaen" w:hAnsi="Sylfaen"/>
          <w:sz w:val="24"/>
          <w:szCs w:val="24"/>
          <w:lang w:val="ka-GE"/>
        </w:rPr>
        <w:t xml:space="preserve"> შეზღუდვების საგანი, ნებისმიერი დისკრიმინაციული ხასიათის ღონისძიებების ჩათვლით, როგორიცაა სქესი, რასა, კანის ფერი, ეთნიკური თუ სოციალური წარმომავლობა, გენეტიკური მახასიათებლები, ჯანმრთელობის მდგომარეობა (</w:t>
      </w:r>
      <w:r w:rsidRPr="00286C89">
        <w:rPr>
          <w:rFonts w:ascii="Sylfaen" w:hAnsi="Sylfaen"/>
          <w:sz w:val="24"/>
          <w:szCs w:val="24"/>
        </w:rPr>
        <w:t>HIV/AIDS</w:t>
      </w:r>
      <w:r w:rsidRPr="00286C89">
        <w:rPr>
          <w:rFonts w:ascii="Sylfaen" w:hAnsi="Sylfaen"/>
          <w:sz w:val="24"/>
          <w:szCs w:val="24"/>
          <w:lang w:val="ka-GE"/>
        </w:rPr>
        <w:t xml:space="preserve">-ის ჩათვლით), ენა, რელიგია </w:t>
      </w:r>
      <w:r w:rsidR="00F57FD3">
        <w:rPr>
          <w:rFonts w:ascii="Sylfaen" w:hAnsi="Sylfaen"/>
          <w:sz w:val="24"/>
          <w:szCs w:val="24"/>
          <w:lang w:val="ka-GE"/>
        </w:rPr>
        <w:t>ან</w:t>
      </w:r>
      <w:r w:rsidRPr="00286C89">
        <w:rPr>
          <w:rFonts w:ascii="Sylfaen" w:hAnsi="Sylfaen"/>
          <w:sz w:val="24"/>
          <w:szCs w:val="24"/>
          <w:lang w:val="ka-GE"/>
        </w:rPr>
        <w:t xml:space="preserve"> რწმენა, პოლიტიკური თუ სხვა სახის შეხედულებები, ეროვნული უმცირესობის წევრობა, ქონებრივი მდგომარეობა, დაბადება, შეზღუდული შესაძლებლობები, ასაკი </w:t>
      </w:r>
      <w:r w:rsidR="00F57FD3">
        <w:rPr>
          <w:rFonts w:ascii="Sylfaen" w:hAnsi="Sylfaen"/>
          <w:sz w:val="24"/>
          <w:szCs w:val="24"/>
          <w:lang w:val="ka-GE"/>
        </w:rPr>
        <w:t>ან</w:t>
      </w:r>
      <w:r w:rsidRPr="00286C89">
        <w:rPr>
          <w:rFonts w:ascii="Sylfaen" w:hAnsi="Sylfaen"/>
          <w:sz w:val="24"/>
          <w:szCs w:val="24"/>
          <w:lang w:val="ka-GE"/>
        </w:rPr>
        <w:t xml:space="preserve"> სექსუალური ორიენტაცია. </w:t>
      </w:r>
    </w:p>
    <w:p w:rsidR="008D791A" w:rsidRPr="00286C89" w:rsidRDefault="008D791A" w:rsidP="008D791A">
      <w:pPr>
        <w:pStyle w:val="ListParagraph"/>
        <w:jc w:val="both"/>
        <w:rPr>
          <w:rFonts w:ascii="Sylfaen" w:hAnsi="Sylfaen"/>
          <w:sz w:val="24"/>
          <w:szCs w:val="24"/>
          <w:lang w:val="ka-GE"/>
        </w:rPr>
      </w:pPr>
    </w:p>
    <w:p w:rsidR="00F13A41" w:rsidRPr="00286C89" w:rsidRDefault="00F13A41" w:rsidP="00F13A41">
      <w:pPr>
        <w:jc w:val="both"/>
        <w:outlineLvl w:val="0"/>
        <w:rPr>
          <w:rFonts w:ascii="Sylfaen" w:hAnsi="Sylfaen" w:cstheme="minorHAnsi"/>
          <w:b/>
          <w:sz w:val="24"/>
          <w:szCs w:val="24"/>
          <w:lang w:val="ka-GE"/>
        </w:rPr>
      </w:pPr>
      <w:r w:rsidRPr="00286C89">
        <w:rPr>
          <w:rFonts w:ascii="Sylfaen" w:hAnsi="Sylfaen" w:cstheme="minorHAnsi"/>
          <w:b/>
          <w:sz w:val="24"/>
          <w:szCs w:val="24"/>
        </w:rPr>
        <w:t>2.4.2.</w:t>
      </w:r>
      <w:r w:rsidRPr="00286C89">
        <w:rPr>
          <w:rFonts w:ascii="Sylfaen" w:hAnsi="Sylfaen" w:cstheme="minorHAnsi"/>
          <w:b/>
          <w:sz w:val="24"/>
          <w:szCs w:val="24"/>
        </w:rPr>
        <w:tab/>
      </w:r>
      <w:proofErr w:type="gramStart"/>
      <w:r w:rsidRPr="00286C89">
        <w:rPr>
          <w:rFonts w:ascii="Sylfaen" w:hAnsi="Sylfaen" w:cstheme="minorHAnsi"/>
          <w:b/>
          <w:sz w:val="24"/>
          <w:szCs w:val="24"/>
          <w:lang w:val="ka-GE"/>
        </w:rPr>
        <w:t>პირადობის</w:t>
      </w:r>
      <w:proofErr w:type="gramEnd"/>
      <w:r w:rsidRPr="00286C89">
        <w:rPr>
          <w:rFonts w:ascii="Sylfaen" w:hAnsi="Sylfaen" w:cstheme="minorHAnsi"/>
          <w:b/>
          <w:sz w:val="24"/>
          <w:szCs w:val="24"/>
          <w:lang w:val="ka-GE"/>
        </w:rPr>
        <w:t xml:space="preserve"> დამადასტურებელი დოკუმენტების გაცემის პროცედურები და პირობები</w:t>
      </w:r>
    </w:p>
    <w:p w:rsidR="00F13A41" w:rsidRPr="00286C89" w:rsidRDefault="00F10FDF" w:rsidP="00F10FDF">
      <w:pPr>
        <w:jc w:val="both"/>
        <w:rPr>
          <w:rFonts w:ascii="Sylfaen" w:hAnsi="Sylfaen"/>
          <w:i/>
          <w:sz w:val="24"/>
          <w:szCs w:val="24"/>
        </w:rPr>
      </w:pPr>
      <w:r w:rsidRPr="00286C89">
        <w:rPr>
          <w:rFonts w:ascii="Sylfaen" w:hAnsi="Sylfaen"/>
          <w:i/>
          <w:sz w:val="24"/>
          <w:szCs w:val="24"/>
        </w:rPr>
        <w:t xml:space="preserve">I </w:t>
      </w:r>
      <w:proofErr w:type="gramStart"/>
      <w:r w:rsidR="00F13A41" w:rsidRPr="00286C89">
        <w:rPr>
          <w:rFonts w:ascii="Sylfaen" w:hAnsi="Sylfaen"/>
          <w:i/>
          <w:sz w:val="24"/>
          <w:szCs w:val="24"/>
          <w:lang w:val="ka-GE"/>
        </w:rPr>
        <w:t>ფაზა</w:t>
      </w:r>
      <w:r w:rsidR="009B7143" w:rsidRPr="00286C89">
        <w:rPr>
          <w:rFonts w:ascii="Sylfaen" w:hAnsi="Sylfaen"/>
          <w:i/>
          <w:sz w:val="24"/>
          <w:szCs w:val="24"/>
          <w:lang w:val="ka-GE"/>
        </w:rPr>
        <w:t>(</w:t>
      </w:r>
      <w:proofErr w:type="gramEnd"/>
      <w:r w:rsidR="009B7143" w:rsidRPr="00286C89">
        <w:rPr>
          <w:rFonts w:ascii="Sylfaen" w:hAnsi="Sylfaen"/>
          <w:i/>
          <w:sz w:val="24"/>
          <w:szCs w:val="24"/>
          <w:lang w:val="ka-GE"/>
        </w:rPr>
        <w:t>საკანონმდებლო და პოლიტიკური სტრუქტურა/ ჩარჩო):</w:t>
      </w:r>
    </w:p>
    <w:p w:rsidR="00F13A41" w:rsidRPr="00286C89" w:rsidRDefault="00F13A41" w:rsidP="00F13A41">
      <w:pPr>
        <w:pStyle w:val="ListParagraph"/>
        <w:numPr>
          <w:ilvl w:val="0"/>
          <w:numId w:val="8"/>
        </w:numPr>
        <w:jc w:val="both"/>
        <w:rPr>
          <w:rFonts w:ascii="Sylfaen" w:hAnsi="Sylfaen"/>
          <w:sz w:val="24"/>
          <w:szCs w:val="24"/>
          <w:lang w:val="ka-GE"/>
        </w:rPr>
      </w:pPr>
      <w:r w:rsidRPr="00286C89">
        <w:rPr>
          <w:rFonts w:ascii="Sylfaen" w:hAnsi="Sylfaen" w:cstheme="minorHAnsi"/>
          <w:sz w:val="24"/>
          <w:szCs w:val="24"/>
          <w:lang w:val="ka-GE"/>
        </w:rPr>
        <w:lastRenderedPageBreak/>
        <w:t xml:space="preserve">სამართლებრივი და ინსტიტუციონალური ჩარჩოს კონსოლიდაცია სამგზავრო და პირადობის დამადასტურებელ დოკუმენტებზე დისკრიმინაციის გარეშე სრული და </w:t>
      </w:r>
      <w:r w:rsidR="00CB7999">
        <w:rPr>
          <w:rFonts w:ascii="Sylfaen" w:hAnsi="Sylfaen" w:cstheme="minorHAnsi"/>
          <w:sz w:val="24"/>
          <w:szCs w:val="24"/>
          <w:lang w:val="ka-GE"/>
        </w:rPr>
        <w:t xml:space="preserve">ეფექტიანი </w:t>
      </w:r>
      <w:r w:rsidRPr="00286C89">
        <w:rPr>
          <w:rFonts w:ascii="Sylfaen" w:hAnsi="Sylfaen" w:cstheme="minorHAnsi"/>
          <w:sz w:val="24"/>
          <w:szCs w:val="24"/>
          <w:lang w:val="ka-GE"/>
        </w:rPr>
        <w:t xml:space="preserve"> წვდომის უზრუნველყოფის მიზნით, ქალების, ბავშვების, შეზღუდული შესაძლებლობების მქონე პირების, იძულებით გადაადგილებულ</w:t>
      </w:r>
      <w:r w:rsidR="008840AA">
        <w:rPr>
          <w:rFonts w:ascii="Sylfaen" w:hAnsi="Sylfaen" w:cstheme="minorHAnsi"/>
          <w:sz w:val="24"/>
          <w:szCs w:val="24"/>
          <w:lang w:val="ka-GE"/>
        </w:rPr>
        <w:t>ი</w:t>
      </w:r>
      <w:r w:rsidRPr="00286C89">
        <w:rPr>
          <w:rFonts w:ascii="Sylfaen" w:hAnsi="Sylfaen" w:cstheme="minorHAnsi"/>
          <w:sz w:val="24"/>
          <w:szCs w:val="24"/>
          <w:lang w:val="ka-GE"/>
        </w:rPr>
        <w:t xml:space="preserve"> პირთა, უმცირესობების წარმომადგენელთა და სხვა მოწყვლადი ჯგუფების ჩათვლით.</w:t>
      </w:r>
    </w:p>
    <w:p w:rsidR="00F10FDF" w:rsidRPr="00286C89" w:rsidRDefault="00F10FDF" w:rsidP="00F10FDF">
      <w:pPr>
        <w:rPr>
          <w:rFonts w:ascii="Sylfaen" w:hAnsi="Sylfaen"/>
          <w:i/>
          <w:sz w:val="24"/>
          <w:szCs w:val="24"/>
          <w:lang w:val="ka-GE"/>
        </w:rPr>
      </w:pPr>
      <w:r w:rsidRPr="00286C89">
        <w:rPr>
          <w:rFonts w:ascii="Sylfaen" w:hAnsi="Sylfaen"/>
          <w:i/>
          <w:sz w:val="24"/>
          <w:szCs w:val="24"/>
        </w:rPr>
        <w:t xml:space="preserve">II </w:t>
      </w:r>
      <w:r w:rsidRPr="00286C89">
        <w:rPr>
          <w:rFonts w:ascii="Sylfaen" w:hAnsi="Sylfaen"/>
          <w:i/>
          <w:sz w:val="24"/>
          <w:szCs w:val="24"/>
          <w:lang w:val="ka-GE"/>
        </w:rPr>
        <w:t xml:space="preserve">ფაზა (ეფექტიანი </w:t>
      </w:r>
      <w:r w:rsidR="00922DE2" w:rsidRPr="00286C89">
        <w:rPr>
          <w:rFonts w:ascii="Sylfaen" w:hAnsi="Sylfaen"/>
          <w:i/>
          <w:sz w:val="24"/>
          <w:szCs w:val="24"/>
          <w:lang w:val="ka-GE"/>
        </w:rPr>
        <w:t>იმპ</w:t>
      </w:r>
      <w:r w:rsidRPr="00286C89">
        <w:rPr>
          <w:rFonts w:ascii="Sylfaen" w:hAnsi="Sylfaen"/>
          <w:i/>
          <w:sz w:val="24"/>
          <w:szCs w:val="24"/>
          <w:lang w:val="ka-GE"/>
        </w:rPr>
        <w:t>ლ</w:t>
      </w:r>
      <w:r w:rsidR="00EE52B3" w:rsidRPr="00286C89">
        <w:rPr>
          <w:rFonts w:ascii="Sylfaen" w:hAnsi="Sylfaen"/>
          <w:i/>
          <w:sz w:val="24"/>
          <w:szCs w:val="24"/>
          <w:lang w:val="ka-GE"/>
        </w:rPr>
        <w:t>ე</w:t>
      </w:r>
      <w:r w:rsidRPr="00286C89">
        <w:rPr>
          <w:rFonts w:ascii="Sylfaen" w:hAnsi="Sylfaen"/>
          <w:i/>
          <w:sz w:val="24"/>
          <w:szCs w:val="24"/>
          <w:lang w:val="ka-GE"/>
        </w:rPr>
        <w:t>მ</w:t>
      </w:r>
      <w:r w:rsidR="00EE52B3" w:rsidRPr="00286C89">
        <w:rPr>
          <w:rFonts w:ascii="Sylfaen" w:hAnsi="Sylfaen"/>
          <w:i/>
          <w:sz w:val="24"/>
          <w:szCs w:val="24"/>
          <w:lang w:val="ka-GE"/>
        </w:rPr>
        <w:t>ე</w:t>
      </w:r>
      <w:r w:rsidRPr="00286C89">
        <w:rPr>
          <w:rFonts w:ascii="Sylfaen" w:hAnsi="Sylfaen"/>
          <w:i/>
          <w:sz w:val="24"/>
          <w:szCs w:val="24"/>
          <w:lang w:val="ka-GE"/>
        </w:rPr>
        <w:t>ნტაციის ნიშნულები):</w:t>
      </w:r>
    </w:p>
    <w:p w:rsidR="00F10FDF" w:rsidRPr="00286C89" w:rsidRDefault="00F10FDF" w:rsidP="00F10FDF">
      <w:pPr>
        <w:pStyle w:val="ListParagraph"/>
        <w:numPr>
          <w:ilvl w:val="0"/>
          <w:numId w:val="20"/>
        </w:numPr>
        <w:jc w:val="both"/>
        <w:rPr>
          <w:rFonts w:ascii="Sylfaen" w:hAnsi="Sylfaen"/>
          <w:sz w:val="24"/>
          <w:szCs w:val="24"/>
          <w:lang w:val="ka-GE"/>
        </w:rPr>
      </w:pPr>
      <w:r w:rsidRPr="00286C89">
        <w:rPr>
          <w:rFonts w:ascii="Sylfaen" w:hAnsi="Sylfaen"/>
          <w:sz w:val="24"/>
          <w:szCs w:val="24"/>
          <w:lang w:val="ka-GE"/>
        </w:rPr>
        <w:t xml:space="preserve">საქართველოს ყველა მოქალაქისთვის სამგზავრო და პირადობის დამადასტურებელ დოკუმენტებზე სრული და ეფექტიანი წვდომის უზრუნველყოფა, მათ შორის ქალების, ბავშვების, შეზღუდული შესაძლებლობების მქონე ადამიანების, იძულებით გადაადგილებულ პირების, უმცირესობის წარმომადგენლებისა და სხვა მოწყვლადი ჯგუფებისთვის. </w:t>
      </w:r>
    </w:p>
    <w:p w:rsidR="00F13A41" w:rsidRPr="00286C89" w:rsidRDefault="00F13A41" w:rsidP="00F13A41">
      <w:pPr>
        <w:jc w:val="both"/>
        <w:rPr>
          <w:rFonts w:ascii="Sylfaen" w:hAnsi="Sylfaen" w:cstheme="minorHAnsi"/>
          <w:b/>
          <w:sz w:val="24"/>
          <w:szCs w:val="24"/>
          <w:lang w:val="ka-GE"/>
        </w:rPr>
      </w:pPr>
      <w:r w:rsidRPr="00286C89">
        <w:rPr>
          <w:rFonts w:ascii="Sylfaen" w:hAnsi="Sylfaen" w:cstheme="minorHAnsi"/>
          <w:b/>
          <w:sz w:val="24"/>
          <w:szCs w:val="24"/>
        </w:rPr>
        <w:t>2.4.3.</w:t>
      </w:r>
      <w:r w:rsidRPr="00286C89">
        <w:rPr>
          <w:rFonts w:ascii="Sylfaen" w:hAnsi="Sylfaen" w:cstheme="minorHAnsi"/>
          <w:b/>
          <w:sz w:val="24"/>
          <w:szCs w:val="24"/>
        </w:rPr>
        <w:tab/>
      </w:r>
      <w:proofErr w:type="gramStart"/>
      <w:r w:rsidRPr="00286C89">
        <w:rPr>
          <w:rFonts w:ascii="Sylfaen" w:hAnsi="Sylfaen" w:cstheme="minorHAnsi"/>
          <w:b/>
          <w:sz w:val="24"/>
          <w:szCs w:val="24"/>
          <w:lang w:val="ka-GE"/>
        </w:rPr>
        <w:t>მოქალაქეთა</w:t>
      </w:r>
      <w:proofErr w:type="gramEnd"/>
      <w:r w:rsidRPr="00286C89">
        <w:rPr>
          <w:rFonts w:ascii="Sylfaen" w:hAnsi="Sylfaen" w:cstheme="minorHAnsi"/>
          <w:b/>
          <w:sz w:val="24"/>
          <w:szCs w:val="24"/>
          <w:lang w:val="ka-GE"/>
        </w:rPr>
        <w:t xml:space="preserve"> უფლებები უმცირესობათა დაცვის ჩათვლით</w:t>
      </w:r>
    </w:p>
    <w:p w:rsidR="00F13A41" w:rsidRPr="00286C89" w:rsidRDefault="00F13A41" w:rsidP="00873387">
      <w:pPr>
        <w:jc w:val="both"/>
        <w:rPr>
          <w:rFonts w:ascii="Sylfaen" w:hAnsi="Sylfaen"/>
          <w:i/>
          <w:sz w:val="24"/>
          <w:szCs w:val="24"/>
        </w:rPr>
      </w:pPr>
      <w:r w:rsidRPr="00286C89">
        <w:rPr>
          <w:rFonts w:ascii="Sylfaen" w:hAnsi="Sylfaen"/>
          <w:i/>
          <w:sz w:val="24"/>
          <w:szCs w:val="24"/>
          <w:lang w:val="ka-GE"/>
        </w:rPr>
        <w:t>I ფაზა</w:t>
      </w:r>
      <w:r w:rsidR="009D1FB9" w:rsidRPr="00286C89">
        <w:rPr>
          <w:rFonts w:ascii="Sylfaen" w:hAnsi="Sylfaen"/>
          <w:i/>
          <w:sz w:val="24"/>
          <w:szCs w:val="24"/>
          <w:lang w:val="ka-GE"/>
        </w:rPr>
        <w:t>(საკანონმდებლო და პოლიტიკური სტრუქტურა/ ჩარჩო):</w:t>
      </w:r>
    </w:p>
    <w:p w:rsidR="006E64E2" w:rsidRPr="00286C89" w:rsidRDefault="006E64E2" w:rsidP="006E64E2">
      <w:pPr>
        <w:pStyle w:val="ListParagraph"/>
        <w:numPr>
          <w:ilvl w:val="0"/>
          <w:numId w:val="8"/>
        </w:numPr>
        <w:jc w:val="both"/>
        <w:rPr>
          <w:rFonts w:ascii="Sylfaen" w:hAnsi="Sylfaen"/>
          <w:sz w:val="24"/>
          <w:szCs w:val="24"/>
          <w:lang w:val="ka-GE"/>
        </w:rPr>
      </w:pPr>
      <w:r w:rsidRPr="00286C89">
        <w:rPr>
          <w:rFonts w:ascii="Sylfaen" w:hAnsi="Sylfaen" w:cstheme="minorHAnsi"/>
          <w:sz w:val="24"/>
          <w:szCs w:val="24"/>
          <w:lang w:val="ka-GE"/>
        </w:rPr>
        <w:t xml:space="preserve">დისკრიმინაციის წინააღმდეგ ყოვლისმომცველი კანონის მიღება, გაეროსა და ევროპის საბჭოს მონიტორინგის ორგანოების </w:t>
      </w:r>
      <w:r>
        <w:rPr>
          <w:rFonts w:ascii="Sylfaen" w:hAnsi="Sylfaen" w:cstheme="minorHAnsi"/>
          <w:sz w:val="24"/>
          <w:szCs w:val="24"/>
          <w:lang w:val="ka-GE"/>
        </w:rPr>
        <w:t xml:space="preserve">შესაბამისი </w:t>
      </w:r>
      <w:r w:rsidRPr="00286C89">
        <w:rPr>
          <w:rFonts w:ascii="Sylfaen" w:hAnsi="Sylfaen" w:cstheme="minorHAnsi"/>
          <w:sz w:val="24"/>
          <w:szCs w:val="24"/>
          <w:lang w:val="ka-GE"/>
        </w:rPr>
        <w:t>რეკომენდაციების თანახმად, დისკრიმინაციისაგან ეფექტ</w:t>
      </w:r>
      <w:r>
        <w:rPr>
          <w:rFonts w:ascii="Sylfaen" w:hAnsi="Sylfaen" w:cstheme="minorHAnsi"/>
          <w:sz w:val="24"/>
          <w:szCs w:val="24"/>
          <w:lang w:val="ka-GE"/>
        </w:rPr>
        <w:t>იანი</w:t>
      </w:r>
      <w:r w:rsidRPr="00286C89">
        <w:rPr>
          <w:rFonts w:ascii="Sylfaen" w:hAnsi="Sylfaen" w:cstheme="minorHAnsi"/>
          <w:sz w:val="24"/>
          <w:szCs w:val="24"/>
          <w:lang w:val="ka-GE"/>
        </w:rPr>
        <w:t xml:space="preserve"> დაცვის უზრუნველსაყოფად</w:t>
      </w:r>
      <w:r w:rsidRPr="00286C89">
        <w:rPr>
          <w:rFonts w:ascii="Sylfaen" w:hAnsi="Sylfaen" w:cstheme="minorHAnsi"/>
          <w:sz w:val="24"/>
          <w:szCs w:val="24"/>
        </w:rPr>
        <w:t>;</w:t>
      </w:r>
    </w:p>
    <w:p w:rsidR="006E64E2" w:rsidRPr="00286C89" w:rsidRDefault="006E64E2" w:rsidP="006E64E2">
      <w:pPr>
        <w:pStyle w:val="ListParagraph"/>
        <w:numPr>
          <w:ilvl w:val="0"/>
          <w:numId w:val="8"/>
        </w:numPr>
        <w:jc w:val="both"/>
        <w:rPr>
          <w:rFonts w:ascii="Sylfaen" w:hAnsi="Sylfaen"/>
          <w:sz w:val="24"/>
          <w:szCs w:val="24"/>
          <w:lang w:val="ka-GE"/>
        </w:rPr>
      </w:pPr>
      <w:r w:rsidRPr="00286C89">
        <w:rPr>
          <w:rFonts w:ascii="Sylfaen" w:hAnsi="Sylfaen" w:cstheme="minorHAnsi"/>
          <w:sz w:val="24"/>
          <w:szCs w:val="24"/>
          <w:lang w:val="ka-GE"/>
        </w:rPr>
        <w:t>დისკრიმინაციის წინააღმდეგ ბრძოლის სფეროში გაერო</w:t>
      </w:r>
      <w:r>
        <w:rPr>
          <w:rFonts w:ascii="Sylfaen" w:hAnsi="Sylfaen" w:cstheme="minorHAnsi"/>
          <w:sz w:val="24"/>
          <w:szCs w:val="24"/>
          <w:lang w:val="ka-GE"/>
        </w:rPr>
        <w:t>-</w:t>
      </w:r>
      <w:r w:rsidRPr="00286C89">
        <w:rPr>
          <w:rFonts w:ascii="Sylfaen" w:hAnsi="Sylfaen" w:cstheme="minorHAnsi"/>
          <w:sz w:val="24"/>
          <w:szCs w:val="24"/>
          <w:lang w:val="ka-GE"/>
        </w:rPr>
        <w:t xml:space="preserve">სა და ევროპის საბჭოს შესაბამისი </w:t>
      </w:r>
      <w:r>
        <w:rPr>
          <w:rFonts w:ascii="Sylfaen" w:hAnsi="Sylfaen" w:cstheme="minorHAnsi"/>
          <w:sz w:val="24"/>
          <w:szCs w:val="24"/>
          <w:lang w:val="ka-GE"/>
        </w:rPr>
        <w:t>ინსტრუმენტების</w:t>
      </w:r>
      <w:r w:rsidRPr="00286C89">
        <w:rPr>
          <w:rFonts w:ascii="Sylfaen" w:hAnsi="Sylfaen" w:cstheme="minorHAnsi"/>
          <w:sz w:val="24"/>
          <w:szCs w:val="24"/>
          <w:lang w:val="ka-GE"/>
        </w:rPr>
        <w:t xml:space="preserve"> ხელმოწერა, რატიფიკაცია და ეროვნულ კანონმდებლობაში </w:t>
      </w:r>
      <w:r>
        <w:rPr>
          <w:rFonts w:ascii="Sylfaen" w:hAnsi="Sylfaen" w:cstheme="minorHAnsi"/>
          <w:sz w:val="24"/>
          <w:szCs w:val="24"/>
          <w:lang w:val="ka-GE"/>
        </w:rPr>
        <w:t>დანერგვა,</w:t>
      </w:r>
      <w:r w:rsidRPr="00286C89">
        <w:rPr>
          <w:rFonts w:ascii="Sylfaen" w:hAnsi="Sylfaen" w:cstheme="minorHAnsi"/>
          <w:sz w:val="24"/>
          <w:szCs w:val="24"/>
          <w:lang w:val="ka-GE"/>
        </w:rPr>
        <w:t xml:space="preserve"> მათ შორის </w:t>
      </w:r>
      <w:r w:rsidRPr="00AF093C">
        <w:rPr>
          <w:rFonts w:ascii="Sylfaen" w:hAnsi="Sylfaen"/>
          <w:sz w:val="24"/>
          <w:szCs w:val="24"/>
        </w:rPr>
        <w:t>მოქალაქეობის არმქონე პირთა შემცირების შესახებ</w:t>
      </w:r>
      <w:r w:rsidRPr="00286C89">
        <w:rPr>
          <w:rFonts w:ascii="Sylfaen" w:hAnsi="Sylfaen" w:cstheme="minorHAnsi"/>
          <w:sz w:val="24"/>
          <w:szCs w:val="24"/>
          <w:lang w:val="ka-GE"/>
        </w:rPr>
        <w:t xml:space="preserve"> გაეროს კონვენციის</w:t>
      </w:r>
      <w:r>
        <w:rPr>
          <w:rFonts w:ascii="Sylfaen" w:hAnsi="Sylfaen" w:cstheme="minorHAnsi"/>
          <w:sz w:val="24"/>
          <w:szCs w:val="24"/>
          <w:lang w:val="ka-GE"/>
        </w:rPr>
        <w:t>ა</w:t>
      </w:r>
      <w:r w:rsidRPr="00286C89">
        <w:rPr>
          <w:rFonts w:ascii="Sylfaen" w:hAnsi="Sylfaen" w:cstheme="minorHAnsi"/>
          <w:sz w:val="24"/>
          <w:szCs w:val="24"/>
          <w:lang w:val="ka-GE"/>
        </w:rPr>
        <w:t xml:space="preserve"> და რეგიონალურ </w:t>
      </w:r>
      <w:r>
        <w:rPr>
          <w:rFonts w:ascii="Sylfaen" w:hAnsi="Sylfaen" w:cstheme="minorHAnsi"/>
          <w:sz w:val="24"/>
          <w:szCs w:val="24"/>
          <w:lang w:val="ka-GE"/>
        </w:rPr>
        <w:t>ან</w:t>
      </w:r>
      <w:r w:rsidRPr="00286C89">
        <w:rPr>
          <w:rFonts w:ascii="Sylfaen" w:hAnsi="Sylfaen" w:cstheme="minorHAnsi"/>
          <w:sz w:val="24"/>
          <w:szCs w:val="24"/>
          <w:lang w:val="ka-GE"/>
        </w:rPr>
        <w:t xml:space="preserve"> უმცირესობათა ენების ევროპულ ქარტი</w:t>
      </w:r>
      <w:r>
        <w:rPr>
          <w:rFonts w:ascii="Sylfaen" w:hAnsi="Sylfaen" w:cstheme="minorHAnsi"/>
          <w:sz w:val="24"/>
          <w:szCs w:val="24"/>
          <w:lang w:val="ka-GE"/>
        </w:rPr>
        <w:t>ა</w:t>
      </w:r>
      <w:r w:rsidRPr="00286C89">
        <w:rPr>
          <w:rFonts w:ascii="Sylfaen" w:hAnsi="Sylfaen" w:cstheme="minorHAnsi"/>
          <w:sz w:val="24"/>
          <w:szCs w:val="24"/>
          <w:lang w:val="ka-GE"/>
        </w:rPr>
        <w:t>ს</w:t>
      </w:r>
      <w:r>
        <w:rPr>
          <w:rFonts w:ascii="Sylfaen" w:hAnsi="Sylfaen" w:cstheme="minorHAnsi"/>
          <w:sz w:val="24"/>
          <w:szCs w:val="24"/>
          <w:lang w:val="ka-GE"/>
        </w:rPr>
        <w:t>თან დაკავშირებით</w:t>
      </w:r>
      <w:r w:rsidRPr="00286C89">
        <w:rPr>
          <w:rFonts w:ascii="Sylfaen" w:hAnsi="Sylfaen" w:cstheme="minorHAnsi"/>
          <w:sz w:val="24"/>
          <w:szCs w:val="24"/>
          <w:lang w:val="ka-GE"/>
        </w:rPr>
        <w:t xml:space="preserve"> ევროპის საბჭოს </w:t>
      </w:r>
      <w:r>
        <w:rPr>
          <w:rFonts w:ascii="Sylfaen" w:hAnsi="Sylfaen" w:cstheme="minorHAnsi"/>
          <w:sz w:val="24"/>
          <w:szCs w:val="24"/>
          <w:lang w:val="ka-GE"/>
        </w:rPr>
        <w:t xml:space="preserve">რეგულარული </w:t>
      </w:r>
      <w:r w:rsidRPr="00286C89">
        <w:rPr>
          <w:rFonts w:ascii="Sylfaen" w:hAnsi="Sylfaen" w:cstheme="minorHAnsi"/>
          <w:sz w:val="24"/>
          <w:szCs w:val="24"/>
          <w:lang w:val="ka-GE"/>
        </w:rPr>
        <w:t xml:space="preserve">რეკომენდაციების </w:t>
      </w:r>
      <w:r>
        <w:rPr>
          <w:rFonts w:ascii="Sylfaen" w:hAnsi="Sylfaen" w:cstheme="minorHAnsi"/>
          <w:sz w:val="24"/>
          <w:szCs w:val="24"/>
          <w:lang w:val="ka-GE"/>
        </w:rPr>
        <w:t>გათვალისწინებით</w:t>
      </w:r>
      <w:r w:rsidRPr="00286C89">
        <w:rPr>
          <w:rFonts w:ascii="Sylfaen" w:hAnsi="Sylfaen" w:cstheme="minorHAnsi"/>
          <w:sz w:val="24"/>
          <w:szCs w:val="24"/>
        </w:rPr>
        <w:t>;</w:t>
      </w:r>
    </w:p>
    <w:p w:rsidR="00F13A41" w:rsidRPr="00286C89" w:rsidRDefault="00F13A41" w:rsidP="00F13A41">
      <w:pPr>
        <w:pStyle w:val="ListParagraph"/>
        <w:numPr>
          <w:ilvl w:val="0"/>
          <w:numId w:val="8"/>
        </w:numPr>
        <w:jc w:val="both"/>
        <w:rPr>
          <w:rFonts w:ascii="Sylfaen" w:hAnsi="Sylfaen"/>
          <w:sz w:val="24"/>
          <w:szCs w:val="24"/>
          <w:lang w:val="ka-GE"/>
        </w:rPr>
      </w:pPr>
      <w:r w:rsidRPr="00286C89">
        <w:rPr>
          <w:rFonts w:ascii="Sylfaen" w:hAnsi="Sylfaen" w:cstheme="minorHAnsi"/>
          <w:sz w:val="24"/>
          <w:szCs w:val="24"/>
          <w:lang w:val="ka-GE"/>
        </w:rPr>
        <w:t xml:space="preserve">სამართლიანი და </w:t>
      </w:r>
      <w:r w:rsidR="008840AA">
        <w:rPr>
          <w:rFonts w:ascii="Sylfaen" w:hAnsi="Sylfaen" w:cstheme="minorHAnsi"/>
          <w:sz w:val="24"/>
          <w:szCs w:val="24"/>
          <w:lang w:val="ka-GE"/>
        </w:rPr>
        <w:t>გამჭვირვალე</w:t>
      </w:r>
      <w:r w:rsidR="008840AA" w:rsidRPr="00286C89">
        <w:rPr>
          <w:rFonts w:ascii="Sylfaen" w:hAnsi="Sylfaen" w:cstheme="minorHAnsi"/>
          <w:sz w:val="24"/>
          <w:szCs w:val="24"/>
          <w:lang w:val="ka-GE"/>
        </w:rPr>
        <w:t xml:space="preserve"> </w:t>
      </w:r>
      <w:r w:rsidRPr="00286C89">
        <w:rPr>
          <w:rFonts w:ascii="Sylfaen" w:hAnsi="Sylfaen" w:cstheme="minorHAnsi"/>
          <w:sz w:val="24"/>
          <w:szCs w:val="24"/>
          <w:lang w:val="ka-GE"/>
        </w:rPr>
        <w:t>პირობების შექმნა საქართველოს მოქალაქეობის მიღებისათვის</w:t>
      </w:r>
      <w:r w:rsidRPr="00286C89">
        <w:rPr>
          <w:rFonts w:ascii="Sylfaen" w:hAnsi="Sylfaen" w:cstheme="minorHAnsi"/>
          <w:sz w:val="24"/>
          <w:szCs w:val="24"/>
        </w:rPr>
        <w:t>;</w:t>
      </w:r>
    </w:p>
    <w:p w:rsidR="00F13A41" w:rsidRPr="00286C89" w:rsidRDefault="00F13A41" w:rsidP="00F13A41">
      <w:pPr>
        <w:pStyle w:val="ListParagraph"/>
        <w:numPr>
          <w:ilvl w:val="0"/>
          <w:numId w:val="8"/>
        </w:numPr>
        <w:jc w:val="both"/>
        <w:rPr>
          <w:rFonts w:ascii="Sylfaen" w:hAnsi="Sylfaen"/>
          <w:sz w:val="24"/>
          <w:szCs w:val="24"/>
          <w:lang w:val="ka-GE"/>
        </w:rPr>
      </w:pPr>
      <w:r w:rsidRPr="00286C89">
        <w:rPr>
          <w:rFonts w:ascii="Sylfaen" w:hAnsi="Sylfaen" w:cstheme="minorHAnsi"/>
          <w:sz w:val="24"/>
          <w:szCs w:val="24"/>
          <w:lang w:val="ka-GE"/>
        </w:rPr>
        <w:t xml:space="preserve">ყოვლისმომცველი ეროვნული ადამიანის უფლებათა დაცვის სტრატეგიისა და სამოქმედო გეგმის მიღება, </w:t>
      </w:r>
      <w:r w:rsidR="008407FC">
        <w:rPr>
          <w:rFonts w:ascii="Sylfaen" w:hAnsi="Sylfaen" w:cstheme="minorHAnsi"/>
          <w:sz w:val="24"/>
          <w:szCs w:val="24"/>
          <w:lang w:val="ka-GE"/>
        </w:rPr>
        <w:t>რომელში</w:t>
      </w:r>
      <w:r w:rsidRPr="00286C89">
        <w:rPr>
          <w:rFonts w:ascii="Sylfaen" w:hAnsi="Sylfaen" w:cstheme="minorHAnsi"/>
          <w:sz w:val="24"/>
          <w:szCs w:val="24"/>
          <w:lang w:val="ka-GE"/>
        </w:rPr>
        <w:t xml:space="preserve">ც გათვალისწინებული იქნება გაეროს </w:t>
      </w:r>
      <w:r w:rsidR="008407FC">
        <w:rPr>
          <w:rFonts w:ascii="Sylfaen" w:hAnsi="Sylfaen" w:cstheme="minorHAnsi"/>
          <w:sz w:val="24"/>
          <w:szCs w:val="24"/>
          <w:lang w:val="ka-GE"/>
        </w:rPr>
        <w:t>შ</w:t>
      </w:r>
      <w:r w:rsidRPr="00286C89">
        <w:rPr>
          <w:rFonts w:ascii="Sylfaen" w:hAnsi="Sylfaen" w:cstheme="minorHAnsi"/>
          <w:sz w:val="24"/>
          <w:szCs w:val="24"/>
          <w:lang w:val="ka-GE"/>
        </w:rPr>
        <w:t>ესაბამისი ორგანოების, ეუთო-ს, ევროპის საბჭოს და ადამიანის უფლებათა დაცვის ორგანიზაციათა შესაბამისი რეკომენდაციები განსაკუთრებით ანტიდისკრიმინაციული პოლიტიკის განხორციელების, უმცირესობათა, პირადი ცხოვრებისა და რელიგიის თავისუფლების დაცვის მიმართულებით</w:t>
      </w:r>
      <w:r w:rsidRPr="00286C89">
        <w:rPr>
          <w:rFonts w:ascii="Sylfaen" w:hAnsi="Sylfaen" w:cstheme="minorHAnsi"/>
          <w:sz w:val="24"/>
          <w:szCs w:val="24"/>
        </w:rPr>
        <w:t>.</w:t>
      </w:r>
    </w:p>
    <w:p w:rsidR="000063BB" w:rsidRPr="00286C89" w:rsidRDefault="000063BB" w:rsidP="000063BB">
      <w:pPr>
        <w:rPr>
          <w:rFonts w:ascii="Sylfaen" w:hAnsi="Sylfaen"/>
          <w:i/>
          <w:sz w:val="24"/>
          <w:szCs w:val="24"/>
          <w:lang w:val="ka-GE"/>
        </w:rPr>
      </w:pPr>
      <w:r w:rsidRPr="00286C89">
        <w:rPr>
          <w:rFonts w:ascii="Sylfaen" w:hAnsi="Sylfaen"/>
          <w:i/>
          <w:sz w:val="24"/>
          <w:szCs w:val="24"/>
        </w:rPr>
        <w:t>II</w:t>
      </w:r>
      <w:r w:rsidRPr="00286C89">
        <w:rPr>
          <w:rFonts w:ascii="Sylfaen" w:hAnsi="Sylfaen"/>
          <w:i/>
          <w:sz w:val="24"/>
          <w:szCs w:val="24"/>
          <w:lang w:val="ka-GE"/>
        </w:rPr>
        <w:t xml:space="preserve"> ფაზა (ეფექტიანი </w:t>
      </w:r>
      <w:r w:rsidR="00A85589" w:rsidRPr="00286C89">
        <w:rPr>
          <w:rFonts w:ascii="Sylfaen" w:hAnsi="Sylfaen"/>
          <w:i/>
          <w:sz w:val="24"/>
          <w:szCs w:val="24"/>
          <w:lang w:val="ka-GE"/>
        </w:rPr>
        <w:t>იმპ</w:t>
      </w:r>
      <w:r w:rsidRPr="00286C89">
        <w:rPr>
          <w:rFonts w:ascii="Sylfaen" w:hAnsi="Sylfaen"/>
          <w:i/>
          <w:sz w:val="24"/>
          <w:szCs w:val="24"/>
          <w:lang w:val="ka-GE"/>
        </w:rPr>
        <w:t>ლ</w:t>
      </w:r>
      <w:r w:rsidR="00A85589" w:rsidRPr="00286C89">
        <w:rPr>
          <w:rFonts w:ascii="Sylfaen" w:hAnsi="Sylfaen"/>
          <w:i/>
          <w:sz w:val="24"/>
          <w:szCs w:val="24"/>
          <w:lang w:val="ka-GE"/>
        </w:rPr>
        <w:t>ე</w:t>
      </w:r>
      <w:r w:rsidRPr="00286C89">
        <w:rPr>
          <w:rFonts w:ascii="Sylfaen" w:hAnsi="Sylfaen"/>
          <w:i/>
          <w:sz w:val="24"/>
          <w:szCs w:val="24"/>
          <w:lang w:val="ka-GE"/>
        </w:rPr>
        <w:t>მენტაციის ნიშნულები):</w:t>
      </w:r>
    </w:p>
    <w:p w:rsidR="000063BB" w:rsidRPr="00286C89" w:rsidRDefault="000063BB" w:rsidP="000063BB">
      <w:pPr>
        <w:pStyle w:val="ListParagraph"/>
        <w:numPr>
          <w:ilvl w:val="0"/>
          <w:numId w:val="20"/>
        </w:numPr>
        <w:jc w:val="both"/>
        <w:rPr>
          <w:rFonts w:ascii="Sylfaen" w:hAnsi="Sylfaen"/>
          <w:sz w:val="24"/>
          <w:szCs w:val="24"/>
          <w:lang w:val="ka-GE"/>
        </w:rPr>
      </w:pPr>
      <w:r w:rsidRPr="00286C89">
        <w:rPr>
          <w:rFonts w:ascii="Sylfaen" w:hAnsi="Sylfaen"/>
          <w:sz w:val="24"/>
          <w:szCs w:val="24"/>
          <w:lang w:val="ka-GE"/>
        </w:rPr>
        <w:lastRenderedPageBreak/>
        <w:t xml:space="preserve">ანტი-დისკრიმინაციული კანონმდებლობისა და პოლიტიკის ეფექტიანი იმპლემენტაცია, ეფექტიანი იურიდიული დახმარებისა და სასამართლოს დამოუკიდებლობის უზრუნველყოფის ჩათვლით;  გაერო-სა და ევროპის საბჭოს </w:t>
      </w:r>
      <w:r w:rsidR="001A64D2">
        <w:rPr>
          <w:rFonts w:ascii="Sylfaen" w:hAnsi="Sylfaen"/>
          <w:sz w:val="24"/>
          <w:szCs w:val="24"/>
          <w:lang w:val="ka-GE"/>
        </w:rPr>
        <w:t>შესაბამისი</w:t>
      </w:r>
      <w:r w:rsidR="001A64D2" w:rsidRPr="00286C89">
        <w:rPr>
          <w:rFonts w:ascii="Sylfaen" w:hAnsi="Sylfaen"/>
          <w:sz w:val="24"/>
          <w:szCs w:val="24"/>
          <w:lang w:val="ka-GE"/>
        </w:rPr>
        <w:t xml:space="preserve"> </w:t>
      </w:r>
      <w:r w:rsidRPr="00286C89">
        <w:rPr>
          <w:rFonts w:ascii="Sylfaen" w:hAnsi="Sylfaen"/>
          <w:sz w:val="24"/>
          <w:szCs w:val="24"/>
          <w:lang w:val="ka-GE"/>
        </w:rPr>
        <w:t>ინსტრუმენტების იმპლემენტაცია;</w:t>
      </w:r>
    </w:p>
    <w:p w:rsidR="000063BB" w:rsidRPr="00286C89" w:rsidRDefault="000063BB" w:rsidP="000063BB">
      <w:pPr>
        <w:pStyle w:val="ListParagraph"/>
        <w:numPr>
          <w:ilvl w:val="0"/>
          <w:numId w:val="20"/>
        </w:numPr>
        <w:jc w:val="both"/>
        <w:rPr>
          <w:rFonts w:ascii="Sylfaen" w:hAnsi="Sylfaen"/>
          <w:sz w:val="24"/>
          <w:szCs w:val="24"/>
          <w:lang w:val="ka-GE"/>
        </w:rPr>
      </w:pPr>
      <w:r w:rsidRPr="00286C89">
        <w:rPr>
          <w:rFonts w:ascii="Sylfaen" w:hAnsi="Sylfaen"/>
          <w:sz w:val="24"/>
          <w:szCs w:val="24"/>
          <w:lang w:val="ka-GE"/>
        </w:rPr>
        <w:t xml:space="preserve">ადამიანის უფლებების ეროვნული სტრატეგიისა და სამოქმედო გეგმის ღონისძიებების ეფექტიანი იმპლემენტაცია დისკრიმინაციის წინააღმდეგ ბრძოლის მიზნით (შესაბამისი ადამიანური და ფინანსური რესურსების გამოყოფის ჩათვლით); ზოგადი ინფორმირებულობის დონის ამაღლება რასიზმის, ქსენოფობიისა და დისკრიმინაციის სხვა ფორმების წინააღმდეგ მიმართული კამპანიების საშუალებით; ანტი-დისკრიმინაციული პოლიტიკისა და რასიზმთან, ქსენოფობიასა და დისკრიმინაციის სხვა ფორმებთან ბრძოლის კუთხით პასუხისმგებელი ორგანოების შესაძლებლობების გაძლიერება. </w:t>
      </w:r>
      <w:bookmarkStart w:id="0" w:name="_GoBack"/>
      <w:bookmarkEnd w:id="0"/>
    </w:p>
    <w:sectPr w:rsidR="000063BB" w:rsidRPr="00286C89" w:rsidSect="00FD1C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0D" w:rsidRDefault="0016780D" w:rsidP="009B486E">
      <w:pPr>
        <w:spacing w:after="0" w:line="240" w:lineRule="auto"/>
      </w:pPr>
      <w:r>
        <w:separator/>
      </w:r>
    </w:p>
  </w:endnote>
  <w:endnote w:type="continuationSeparator" w:id="0">
    <w:p w:rsidR="0016780D" w:rsidRDefault="0016780D" w:rsidP="009B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8004"/>
      <w:docPartObj>
        <w:docPartGallery w:val="Page Numbers (Bottom of Page)"/>
        <w:docPartUnique/>
      </w:docPartObj>
    </w:sdtPr>
    <w:sdtEndPr/>
    <w:sdtContent>
      <w:p w:rsidR="00BB48F9" w:rsidRDefault="00AB3DE8">
        <w:pPr>
          <w:pStyle w:val="Footer"/>
          <w:jc w:val="center"/>
        </w:pPr>
        <w:r>
          <w:fldChar w:fldCharType="begin"/>
        </w:r>
        <w:r w:rsidR="003C0639">
          <w:instrText xml:space="preserve"> PAGE   \* MERGEFORMAT </w:instrText>
        </w:r>
        <w:r>
          <w:fldChar w:fldCharType="separate"/>
        </w:r>
        <w:r w:rsidR="00AE46A0">
          <w:rPr>
            <w:noProof/>
          </w:rPr>
          <w:t>15</w:t>
        </w:r>
        <w:r>
          <w:rPr>
            <w:noProof/>
          </w:rPr>
          <w:fldChar w:fldCharType="end"/>
        </w:r>
      </w:p>
    </w:sdtContent>
  </w:sdt>
  <w:p w:rsidR="00BB48F9" w:rsidRDefault="00BB4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0D" w:rsidRDefault="0016780D" w:rsidP="009B486E">
      <w:pPr>
        <w:spacing w:after="0" w:line="240" w:lineRule="auto"/>
      </w:pPr>
      <w:r>
        <w:separator/>
      </w:r>
    </w:p>
  </w:footnote>
  <w:footnote w:type="continuationSeparator" w:id="0">
    <w:p w:rsidR="0016780D" w:rsidRDefault="0016780D" w:rsidP="009B4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4EA"/>
    <w:multiLevelType w:val="hybridMultilevel"/>
    <w:tmpl w:val="B6FC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A1CF1"/>
    <w:multiLevelType w:val="hybridMultilevel"/>
    <w:tmpl w:val="E7EE5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5B4CB0"/>
    <w:multiLevelType w:val="hybridMultilevel"/>
    <w:tmpl w:val="6410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A9481F"/>
    <w:multiLevelType w:val="hybridMultilevel"/>
    <w:tmpl w:val="35D0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AE68E9"/>
    <w:multiLevelType w:val="hybridMultilevel"/>
    <w:tmpl w:val="03E0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A7B8D"/>
    <w:multiLevelType w:val="hybridMultilevel"/>
    <w:tmpl w:val="2F20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6B11D2"/>
    <w:multiLevelType w:val="hybridMultilevel"/>
    <w:tmpl w:val="A756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FD0756"/>
    <w:multiLevelType w:val="hybridMultilevel"/>
    <w:tmpl w:val="2910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E3B40"/>
    <w:multiLevelType w:val="hybridMultilevel"/>
    <w:tmpl w:val="A680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7138F"/>
    <w:multiLevelType w:val="hybridMultilevel"/>
    <w:tmpl w:val="FF70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070E94"/>
    <w:multiLevelType w:val="hybridMultilevel"/>
    <w:tmpl w:val="ED2A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6E12EE"/>
    <w:multiLevelType w:val="hybridMultilevel"/>
    <w:tmpl w:val="C2C8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A47548"/>
    <w:multiLevelType w:val="hybridMultilevel"/>
    <w:tmpl w:val="4D44B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FE75FA"/>
    <w:multiLevelType w:val="hybridMultilevel"/>
    <w:tmpl w:val="9680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1E0C6B"/>
    <w:multiLevelType w:val="hybridMultilevel"/>
    <w:tmpl w:val="BBEA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C73388"/>
    <w:multiLevelType w:val="hybridMultilevel"/>
    <w:tmpl w:val="2A1A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31721F"/>
    <w:multiLevelType w:val="hybridMultilevel"/>
    <w:tmpl w:val="D298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E35C97"/>
    <w:multiLevelType w:val="hybridMultilevel"/>
    <w:tmpl w:val="934A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3349E1"/>
    <w:multiLevelType w:val="multilevel"/>
    <w:tmpl w:val="A7C828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A7D57C5"/>
    <w:multiLevelType w:val="hybridMultilevel"/>
    <w:tmpl w:val="E03C0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
  </w:num>
  <w:num w:numId="4">
    <w:abstractNumId w:val="10"/>
  </w:num>
  <w:num w:numId="5">
    <w:abstractNumId w:val="7"/>
  </w:num>
  <w:num w:numId="6">
    <w:abstractNumId w:val="17"/>
  </w:num>
  <w:num w:numId="7">
    <w:abstractNumId w:val="14"/>
  </w:num>
  <w:num w:numId="8">
    <w:abstractNumId w:val="4"/>
  </w:num>
  <w:num w:numId="9">
    <w:abstractNumId w:val="0"/>
  </w:num>
  <w:num w:numId="10">
    <w:abstractNumId w:val="5"/>
  </w:num>
  <w:num w:numId="11">
    <w:abstractNumId w:val="11"/>
  </w:num>
  <w:num w:numId="12">
    <w:abstractNumId w:val="15"/>
  </w:num>
  <w:num w:numId="13">
    <w:abstractNumId w:val="12"/>
  </w:num>
  <w:num w:numId="14">
    <w:abstractNumId w:val="9"/>
  </w:num>
  <w:num w:numId="15">
    <w:abstractNumId w:val="1"/>
  </w:num>
  <w:num w:numId="16">
    <w:abstractNumId w:val="8"/>
  </w:num>
  <w:num w:numId="17">
    <w:abstractNumId w:val="16"/>
  </w:num>
  <w:num w:numId="18">
    <w:abstractNumId w:val="19"/>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C7507"/>
    <w:rsid w:val="00004AF0"/>
    <w:rsid w:val="000063BB"/>
    <w:rsid w:val="00023827"/>
    <w:rsid w:val="000336DE"/>
    <w:rsid w:val="0003498C"/>
    <w:rsid w:val="00037DCB"/>
    <w:rsid w:val="000438E4"/>
    <w:rsid w:val="00050FF0"/>
    <w:rsid w:val="00055514"/>
    <w:rsid w:val="0006167D"/>
    <w:rsid w:val="000829B4"/>
    <w:rsid w:val="00087CD6"/>
    <w:rsid w:val="00095B06"/>
    <w:rsid w:val="00096A85"/>
    <w:rsid w:val="00097382"/>
    <w:rsid w:val="000A0BA7"/>
    <w:rsid w:val="000A15DA"/>
    <w:rsid w:val="000A21DA"/>
    <w:rsid w:val="000D612C"/>
    <w:rsid w:val="000D61ED"/>
    <w:rsid w:val="000D655C"/>
    <w:rsid w:val="000F1495"/>
    <w:rsid w:val="000F6A6B"/>
    <w:rsid w:val="00110FF4"/>
    <w:rsid w:val="00124269"/>
    <w:rsid w:val="001254F4"/>
    <w:rsid w:val="00126203"/>
    <w:rsid w:val="00127A05"/>
    <w:rsid w:val="001371A6"/>
    <w:rsid w:val="001421E7"/>
    <w:rsid w:val="00142487"/>
    <w:rsid w:val="00142819"/>
    <w:rsid w:val="001435B0"/>
    <w:rsid w:val="00143FE8"/>
    <w:rsid w:val="00152350"/>
    <w:rsid w:val="001669B9"/>
    <w:rsid w:val="0016780D"/>
    <w:rsid w:val="00172E83"/>
    <w:rsid w:val="00195C9C"/>
    <w:rsid w:val="0019698F"/>
    <w:rsid w:val="001A4888"/>
    <w:rsid w:val="001A48F3"/>
    <w:rsid w:val="001A64D2"/>
    <w:rsid w:val="001A76D0"/>
    <w:rsid w:val="001B219C"/>
    <w:rsid w:val="001B5883"/>
    <w:rsid w:val="001B7BE2"/>
    <w:rsid w:val="001C12F1"/>
    <w:rsid w:val="001C17F6"/>
    <w:rsid w:val="001C3C84"/>
    <w:rsid w:val="001C7C7D"/>
    <w:rsid w:val="001D2EDE"/>
    <w:rsid w:val="001E5A04"/>
    <w:rsid w:val="001F0FA1"/>
    <w:rsid w:val="00206B6D"/>
    <w:rsid w:val="002162E6"/>
    <w:rsid w:val="002203ED"/>
    <w:rsid w:val="00222D9E"/>
    <w:rsid w:val="002230C4"/>
    <w:rsid w:val="002271BA"/>
    <w:rsid w:val="00246E43"/>
    <w:rsid w:val="00255608"/>
    <w:rsid w:val="00261686"/>
    <w:rsid w:val="00265E9B"/>
    <w:rsid w:val="002714A5"/>
    <w:rsid w:val="002772F4"/>
    <w:rsid w:val="00281463"/>
    <w:rsid w:val="00283641"/>
    <w:rsid w:val="00286C00"/>
    <w:rsid w:val="00286C89"/>
    <w:rsid w:val="002B28A6"/>
    <w:rsid w:val="002B5B47"/>
    <w:rsid w:val="002C6DCD"/>
    <w:rsid w:val="002C7D82"/>
    <w:rsid w:val="002D70BB"/>
    <w:rsid w:val="002E445D"/>
    <w:rsid w:val="002F461E"/>
    <w:rsid w:val="002F5627"/>
    <w:rsid w:val="00304A73"/>
    <w:rsid w:val="00322CA1"/>
    <w:rsid w:val="003304F4"/>
    <w:rsid w:val="00344B9F"/>
    <w:rsid w:val="00345C02"/>
    <w:rsid w:val="0034714F"/>
    <w:rsid w:val="00350108"/>
    <w:rsid w:val="00360B48"/>
    <w:rsid w:val="00382B19"/>
    <w:rsid w:val="00392B40"/>
    <w:rsid w:val="003A168F"/>
    <w:rsid w:val="003A3021"/>
    <w:rsid w:val="003C0639"/>
    <w:rsid w:val="003D056E"/>
    <w:rsid w:val="003D4EB5"/>
    <w:rsid w:val="00406E2B"/>
    <w:rsid w:val="00411BCF"/>
    <w:rsid w:val="004225BD"/>
    <w:rsid w:val="004258B6"/>
    <w:rsid w:val="00425A1D"/>
    <w:rsid w:val="00431C45"/>
    <w:rsid w:val="00435A6B"/>
    <w:rsid w:val="004418FA"/>
    <w:rsid w:val="00442263"/>
    <w:rsid w:val="0044337E"/>
    <w:rsid w:val="00446CFC"/>
    <w:rsid w:val="004471F5"/>
    <w:rsid w:val="00463EB7"/>
    <w:rsid w:val="00481D79"/>
    <w:rsid w:val="00486631"/>
    <w:rsid w:val="00492F5A"/>
    <w:rsid w:val="004A24F7"/>
    <w:rsid w:val="004A638D"/>
    <w:rsid w:val="004B1E31"/>
    <w:rsid w:val="004D501F"/>
    <w:rsid w:val="004E6947"/>
    <w:rsid w:val="00506317"/>
    <w:rsid w:val="00506497"/>
    <w:rsid w:val="005149E6"/>
    <w:rsid w:val="0052037D"/>
    <w:rsid w:val="00554D90"/>
    <w:rsid w:val="005579E4"/>
    <w:rsid w:val="005809F0"/>
    <w:rsid w:val="005A2824"/>
    <w:rsid w:val="005A4F59"/>
    <w:rsid w:val="005C38BC"/>
    <w:rsid w:val="005C5AB8"/>
    <w:rsid w:val="005E263A"/>
    <w:rsid w:val="00617663"/>
    <w:rsid w:val="00617A99"/>
    <w:rsid w:val="006203F3"/>
    <w:rsid w:val="00626B5E"/>
    <w:rsid w:val="0062785E"/>
    <w:rsid w:val="006331C7"/>
    <w:rsid w:val="006450C9"/>
    <w:rsid w:val="006726C9"/>
    <w:rsid w:val="006739DC"/>
    <w:rsid w:val="006807D5"/>
    <w:rsid w:val="00681AB8"/>
    <w:rsid w:val="00684FB9"/>
    <w:rsid w:val="006A7E1B"/>
    <w:rsid w:val="006C1033"/>
    <w:rsid w:val="006C5C5C"/>
    <w:rsid w:val="006D647A"/>
    <w:rsid w:val="006E0FA5"/>
    <w:rsid w:val="006E2D27"/>
    <w:rsid w:val="006E64E2"/>
    <w:rsid w:val="006E6FE6"/>
    <w:rsid w:val="00702192"/>
    <w:rsid w:val="00717446"/>
    <w:rsid w:val="00736904"/>
    <w:rsid w:val="00747DBA"/>
    <w:rsid w:val="00747FED"/>
    <w:rsid w:val="00753C95"/>
    <w:rsid w:val="007600C1"/>
    <w:rsid w:val="00766255"/>
    <w:rsid w:val="007673A1"/>
    <w:rsid w:val="00771A59"/>
    <w:rsid w:val="00771A71"/>
    <w:rsid w:val="007731EC"/>
    <w:rsid w:val="00780FC9"/>
    <w:rsid w:val="0078100B"/>
    <w:rsid w:val="007908E5"/>
    <w:rsid w:val="007934BA"/>
    <w:rsid w:val="007A548E"/>
    <w:rsid w:val="007F5285"/>
    <w:rsid w:val="007F6458"/>
    <w:rsid w:val="00804CEA"/>
    <w:rsid w:val="00814D19"/>
    <w:rsid w:val="0082242E"/>
    <w:rsid w:val="00827FFC"/>
    <w:rsid w:val="008368CB"/>
    <w:rsid w:val="008407FC"/>
    <w:rsid w:val="00852EBD"/>
    <w:rsid w:val="008600DA"/>
    <w:rsid w:val="00866108"/>
    <w:rsid w:val="0087153F"/>
    <w:rsid w:val="00872CAD"/>
    <w:rsid w:val="00873387"/>
    <w:rsid w:val="00876EFE"/>
    <w:rsid w:val="008840AA"/>
    <w:rsid w:val="00891A05"/>
    <w:rsid w:val="00893206"/>
    <w:rsid w:val="00896EEE"/>
    <w:rsid w:val="008A029F"/>
    <w:rsid w:val="008B3231"/>
    <w:rsid w:val="008C409C"/>
    <w:rsid w:val="008D6304"/>
    <w:rsid w:val="008D76ED"/>
    <w:rsid w:val="008D791A"/>
    <w:rsid w:val="008E546A"/>
    <w:rsid w:val="008F233D"/>
    <w:rsid w:val="008F2E96"/>
    <w:rsid w:val="008F70F1"/>
    <w:rsid w:val="00903AE2"/>
    <w:rsid w:val="00917E62"/>
    <w:rsid w:val="00922DE2"/>
    <w:rsid w:val="00940F8B"/>
    <w:rsid w:val="009417B3"/>
    <w:rsid w:val="00952E8A"/>
    <w:rsid w:val="00964EAC"/>
    <w:rsid w:val="00975DB6"/>
    <w:rsid w:val="0098154B"/>
    <w:rsid w:val="00982FCF"/>
    <w:rsid w:val="009B486E"/>
    <w:rsid w:val="009B7143"/>
    <w:rsid w:val="009D1FB9"/>
    <w:rsid w:val="009E2864"/>
    <w:rsid w:val="009E328D"/>
    <w:rsid w:val="009F5EB9"/>
    <w:rsid w:val="009F6778"/>
    <w:rsid w:val="00A058CE"/>
    <w:rsid w:val="00A129B8"/>
    <w:rsid w:val="00A201DC"/>
    <w:rsid w:val="00A30516"/>
    <w:rsid w:val="00A607F9"/>
    <w:rsid w:val="00A7022D"/>
    <w:rsid w:val="00A83975"/>
    <w:rsid w:val="00A85589"/>
    <w:rsid w:val="00AB3DE8"/>
    <w:rsid w:val="00AB5CFF"/>
    <w:rsid w:val="00AB763F"/>
    <w:rsid w:val="00AC13C0"/>
    <w:rsid w:val="00AC26B9"/>
    <w:rsid w:val="00AD3F31"/>
    <w:rsid w:val="00AD5E90"/>
    <w:rsid w:val="00AD68E1"/>
    <w:rsid w:val="00AE46A0"/>
    <w:rsid w:val="00AE6D09"/>
    <w:rsid w:val="00AF093C"/>
    <w:rsid w:val="00AF3590"/>
    <w:rsid w:val="00B146D8"/>
    <w:rsid w:val="00B26142"/>
    <w:rsid w:val="00B416F1"/>
    <w:rsid w:val="00B41AB9"/>
    <w:rsid w:val="00B56D26"/>
    <w:rsid w:val="00B63EB6"/>
    <w:rsid w:val="00B64033"/>
    <w:rsid w:val="00B86822"/>
    <w:rsid w:val="00B872E6"/>
    <w:rsid w:val="00B91FB9"/>
    <w:rsid w:val="00B9368B"/>
    <w:rsid w:val="00BA5BC2"/>
    <w:rsid w:val="00BB2800"/>
    <w:rsid w:val="00BB2DF4"/>
    <w:rsid w:val="00BB44EB"/>
    <w:rsid w:val="00BB48F9"/>
    <w:rsid w:val="00BC0D12"/>
    <w:rsid w:val="00BC4256"/>
    <w:rsid w:val="00BD06FE"/>
    <w:rsid w:val="00BD0E58"/>
    <w:rsid w:val="00BD55BC"/>
    <w:rsid w:val="00BF05E9"/>
    <w:rsid w:val="00C02D72"/>
    <w:rsid w:val="00C040C8"/>
    <w:rsid w:val="00C04A93"/>
    <w:rsid w:val="00C06B73"/>
    <w:rsid w:val="00C11292"/>
    <w:rsid w:val="00C22B62"/>
    <w:rsid w:val="00C25EB6"/>
    <w:rsid w:val="00C41CCD"/>
    <w:rsid w:val="00C44AC3"/>
    <w:rsid w:val="00C50634"/>
    <w:rsid w:val="00C5302C"/>
    <w:rsid w:val="00C5562B"/>
    <w:rsid w:val="00C66100"/>
    <w:rsid w:val="00C66116"/>
    <w:rsid w:val="00C965E9"/>
    <w:rsid w:val="00C971D9"/>
    <w:rsid w:val="00CA1308"/>
    <w:rsid w:val="00CA1A68"/>
    <w:rsid w:val="00CB7999"/>
    <w:rsid w:val="00CC080E"/>
    <w:rsid w:val="00CD08CC"/>
    <w:rsid w:val="00CD231D"/>
    <w:rsid w:val="00CF3E09"/>
    <w:rsid w:val="00D03750"/>
    <w:rsid w:val="00D07614"/>
    <w:rsid w:val="00D224FE"/>
    <w:rsid w:val="00D23A72"/>
    <w:rsid w:val="00D44AA9"/>
    <w:rsid w:val="00D63DB7"/>
    <w:rsid w:val="00D64FF9"/>
    <w:rsid w:val="00D85785"/>
    <w:rsid w:val="00D969E6"/>
    <w:rsid w:val="00DA6D57"/>
    <w:rsid w:val="00DD370A"/>
    <w:rsid w:val="00DE1433"/>
    <w:rsid w:val="00DE2CA9"/>
    <w:rsid w:val="00DE6F5B"/>
    <w:rsid w:val="00DF1E31"/>
    <w:rsid w:val="00DF235E"/>
    <w:rsid w:val="00E0471C"/>
    <w:rsid w:val="00E62659"/>
    <w:rsid w:val="00E6776D"/>
    <w:rsid w:val="00E70EDE"/>
    <w:rsid w:val="00E80AF5"/>
    <w:rsid w:val="00E836A7"/>
    <w:rsid w:val="00E85F58"/>
    <w:rsid w:val="00E95F72"/>
    <w:rsid w:val="00EA00E4"/>
    <w:rsid w:val="00EA1683"/>
    <w:rsid w:val="00EA5A4F"/>
    <w:rsid w:val="00EB6CDD"/>
    <w:rsid w:val="00EC3D14"/>
    <w:rsid w:val="00EC522C"/>
    <w:rsid w:val="00EC61FB"/>
    <w:rsid w:val="00ED5616"/>
    <w:rsid w:val="00EE52B3"/>
    <w:rsid w:val="00EF23D8"/>
    <w:rsid w:val="00EF3F91"/>
    <w:rsid w:val="00F077DD"/>
    <w:rsid w:val="00F0796A"/>
    <w:rsid w:val="00F10FDF"/>
    <w:rsid w:val="00F13A41"/>
    <w:rsid w:val="00F175A5"/>
    <w:rsid w:val="00F31C98"/>
    <w:rsid w:val="00F42120"/>
    <w:rsid w:val="00F439C3"/>
    <w:rsid w:val="00F52930"/>
    <w:rsid w:val="00F53410"/>
    <w:rsid w:val="00F540C6"/>
    <w:rsid w:val="00F57FD3"/>
    <w:rsid w:val="00F75BB5"/>
    <w:rsid w:val="00F80919"/>
    <w:rsid w:val="00FB182B"/>
    <w:rsid w:val="00FB185F"/>
    <w:rsid w:val="00FC0C56"/>
    <w:rsid w:val="00FC5ED4"/>
    <w:rsid w:val="00FC7507"/>
    <w:rsid w:val="00FD1C97"/>
    <w:rsid w:val="00FD1D8F"/>
    <w:rsid w:val="00FF13DD"/>
    <w:rsid w:val="00FF50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07"/>
    <w:pPr>
      <w:ind w:left="720"/>
      <w:contextualSpacing/>
    </w:pPr>
  </w:style>
  <w:style w:type="character" w:customStyle="1" w:styleId="st">
    <w:name w:val="st"/>
    <w:basedOn w:val="DefaultParagraphFont"/>
    <w:rsid w:val="00F13A41"/>
  </w:style>
  <w:style w:type="paragraph" w:styleId="Header">
    <w:name w:val="header"/>
    <w:basedOn w:val="Normal"/>
    <w:link w:val="HeaderChar"/>
    <w:uiPriority w:val="99"/>
    <w:semiHidden/>
    <w:unhideWhenUsed/>
    <w:rsid w:val="009B48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486E"/>
  </w:style>
  <w:style w:type="paragraph" w:styleId="Footer">
    <w:name w:val="footer"/>
    <w:basedOn w:val="Normal"/>
    <w:link w:val="FooterChar"/>
    <w:uiPriority w:val="99"/>
    <w:unhideWhenUsed/>
    <w:rsid w:val="009B4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86E"/>
  </w:style>
  <w:style w:type="paragraph" w:styleId="BalloonText">
    <w:name w:val="Balloon Text"/>
    <w:basedOn w:val="Normal"/>
    <w:link w:val="BalloonTextChar"/>
    <w:uiPriority w:val="99"/>
    <w:semiHidden/>
    <w:unhideWhenUsed/>
    <w:rsid w:val="00520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8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79E4-308F-475F-B5C6-92C557A6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alominadze</dc:creator>
  <cp:lastModifiedBy>Saba Phiphia</cp:lastModifiedBy>
  <cp:revision>6</cp:revision>
  <dcterms:created xsi:type="dcterms:W3CDTF">2013-07-09T07:08:00Z</dcterms:created>
  <dcterms:modified xsi:type="dcterms:W3CDTF">2014-09-01T08:31:00Z</dcterms:modified>
</cp:coreProperties>
</file>